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986F7">
      <w:pPr>
        <w:pStyle w:val="4"/>
        <w:rPr>
          <w:rFonts w:ascii="Times New Roman"/>
          <w:sz w:val="20"/>
        </w:rPr>
      </w:pPr>
    </w:p>
    <w:p w14:paraId="4E8D72EB">
      <w:pPr>
        <w:pStyle w:val="4"/>
        <w:rPr>
          <w:rFonts w:ascii="Times New Roman"/>
          <w:sz w:val="20"/>
        </w:rPr>
      </w:pPr>
    </w:p>
    <w:p w14:paraId="0AE98F18">
      <w:pPr>
        <w:pStyle w:val="4"/>
        <w:rPr>
          <w:rFonts w:ascii="Times New Roman"/>
          <w:sz w:val="20"/>
        </w:rPr>
      </w:pPr>
    </w:p>
    <w:p w14:paraId="44899122">
      <w:pPr>
        <w:pStyle w:val="4"/>
        <w:rPr>
          <w:rFonts w:ascii="Times New Roman"/>
          <w:sz w:val="20"/>
        </w:rPr>
      </w:pPr>
    </w:p>
    <w:p w14:paraId="7C02F077">
      <w:pPr>
        <w:pStyle w:val="5"/>
      </w:pPr>
      <w:r>
        <w:rPr>
          <w:w w:val="95"/>
        </w:rPr>
        <w:t>第</w:t>
      </w:r>
      <w:r>
        <w:rPr>
          <w:spacing w:val="-5"/>
        </w:rPr>
        <w:t xml:space="preserve"> </w:t>
      </w:r>
      <w:r>
        <w:rPr>
          <w:w w:val="95"/>
        </w:rPr>
        <w:t>1</w:t>
      </w:r>
      <w:r>
        <w:rPr>
          <w:rFonts w:hint="eastAsia"/>
          <w:w w:val="95"/>
          <w:lang w:val="en-US" w:eastAsia="zh-CN"/>
        </w:rPr>
        <w:t>5</w:t>
      </w:r>
      <w:r>
        <w:rPr>
          <w:spacing w:val="-9"/>
        </w:rPr>
        <w:t xml:space="preserve"> </w:t>
      </w:r>
      <w:r>
        <w:rPr>
          <w:w w:val="95"/>
        </w:rPr>
        <w:t>届中国教育机器人大</w:t>
      </w:r>
      <w:r>
        <w:rPr>
          <w:spacing w:val="-10"/>
          <w:w w:val="95"/>
        </w:rPr>
        <w:t>赛</w:t>
      </w:r>
    </w:p>
    <w:p w14:paraId="76A21A6D">
      <w:pPr>
        <w:spacing w:before="176"/>
        <w:ind w:left="1649" w:right="1474"/>
        <w:jc w:val="center"/>
        <w:rPr>
          <w:rFonts w:ascii="宋体" w:eastAsia="宋体"/>
          <w:b/>
          <w:sz w:val="44"/>
        </w:rPr>
      </w:pPr>
      <w:r>
        <w:rPr>
          <w:rFonts w:hint="eastAsia" w:ascii="宋体" w:eastAsia="宋体"/>
          <w:b/>
          <w:w w:val="95"/>
          <w:sz w:val="44"/>
        </w:rPr>
        <w:t>＂机器人(高铁)游中国＂比赛规</w:t>
      </w:r>
      <w:r>
        <w:rPr>
          <w:rFonts w:hint="eastAsia" w:ascii="宋体" w:eastAsia="宋体"/>
          <w:b/>
          <w:spacing w:val="-10"/>
          <w:w w:val="95"/>
          <w:sz w:val="44"/>
        </w:rPr>
        <w:t>则</w:t>
      </w:r>
    </w:p>
    <w:p w14:paraId="6C660E13">
      <w:pPr>
        <w:pStyle w:val="4"/>
        <w:spacing w:before="5"/>
        <w:rPr>
          <w:rFonts w:ascii="宋体"/>
          <w:b/>
          <w:sz w:val="59"/>
        </w:rPr>
      </w:pPr>
    </w:p>
    <w:p w14:paraId="10C88567">
      <w:pPr>
        <w:pStyle w:val="2"/>
        <w:ind w:left="1649" w:right="1472"/>
        <w:rPr>
          <w:rFonts w:hint="eastAsia"/>
        </w:rPr>
      </w:pPr>
    </w:p>
    <w:p w14:paraId="6C2FA1A8">
      <w:pPr>
        <w:pStyle w:val="4"/>
        <w:rPr>
          <w:rFonts w:ascii="宋体"/>
          <w:b/>
          <w:sz w:val="32"/>
        </w:rPr>
      </w:pPr>
    </w:p>
    <w:p w14:paraId="515C755F">
      <w:pPr>
        <w:pStyle w:val="4"/>
        <w:spacing w:before="4"/>
        <w:rPr>
          <w:rFonts w:ascii="宋体"/>
          <w:b/>
          <w:sz w:val="46"/>
        </w:rPr>
      </w:pPr>
    </w:p>
    <w:p w14:paraId="4CC4BC7A">
      <w:pPr>
        <w:ind w:left="1649" w:right="1327"/>
        <w:jc w:val="center"/>
        <w:rPr>
          <w:rFonts w:ascii="宋体" w:eastAsia="宋体"/>
          <w:sz w:val="28"/>
        </w:rPr>
      </w:pPr>
      <w:r>
        <w:rPr>
          <w:rFonts w:ascii="宋体" w:eastAsia="宋体"/>
          <w:spacing w:val="-3"/>
          <w:sz w:val="28"/>
        </w:rPr>
        <w:t>适用于：大学高职组</w:t>
      </w:r>
    </w:p>
    <w:p w14:paraId="6455DB38">
      <w:pPr>
        <w:pStyle w:val="4"/>
        <w:rPr>
          <w:rFonts w:ascii="宋体"/>
          <w:sz w:val="28"/>
        </w:rPr>
      </w:pPr>
    </w:p>
    <w:p w14:paraId="21924611">
      <w:pPr>
        <w:pStyle w:val="4"/>
        <w:rPr>
          <w:rFonts w:ascii="宋体"/>
          <w:sz w:val="28"/>
        </w:rPr>
      </w:pPr>
    </w:p>
    <w:p w14:paraId="691D5AFF">
      <w:pPr>
        <w:pStyle w:val="4"/>
        <w:rPr>
          <w:rFonts w:ascii="宋体"/>
          <w:sz w:val="28"/>
        </w:rPr>
      </w:pPr>
    </w:p>
    <w:p w14:paraId="77B0C5FC">
      <w:pPr>
        <w:pStyle w:val="4"/>
        <w:rPr>
          <w:rFonts w:ascii="宋体"/>
          <w:sz w:val="28"/>
        </w:rPr>
      </w:pPr>
    </w:p>
    <w:p w14:paraId="204996CF">
      <w:pPr>
        <w:pStyle w:val="4"/>
        <w:rPr>
          <w:rFonts w:ascii="宋体"/>
          <w:sz w:val="28"/>
        </w:rPr>
      </w:pPr>
    </w:p>
    <w:p w14:paraId="3F2F81D9">
      <w:pPr>
        <w:pStyle w:val="4"/>
        <w:rPr>
          <w:rFonts w:ascii="宋体"/>
          <w:sz w:val="28"/>
        </w:rPr>
      </w:pPr>
    </w:p>
    <w:p w14:paraId="39AE9141">
      <w:pPr>
        <w:pStyle w:val="4"/>
        <w:rPr>
          <w:rFonts w:ascii="宋体"/>
          <w:sz w:val="28"/>
        </w:rPr>
      </w:pPr>
    </w:p>
    <w:p w14:paraId="7D03A754">
      <w:pPr>
        <w:pStyle w:val="4"/>
        <w:rPr>
          <w:rFonts w:ascii="宋体"/>
          <w:sz w:val="28"/>
        </w:rPr>
      </w:pPr>
    </w:p>
    <w:p w14:paraId="1A03FDBA">
      <w:pPr>
        <w:pStyle w:val="4"/>
        <w:rPr>
          <w:rFonts w:ascii="宋体"/>
          <w:sz w:val="28"/>
        </w:rPr>
      </w:pPr>
    </w:p>
    <w:p w14:paraId="2A76B875">
      <w:pPr>
        <w:pStyle w:val="4"/>
        <w:rPr>
          <w:rFonts w:ascii="宋体"/>
          <w:sz w:val="28"/>
        </w:rPr>
      </w:pPr>
    </w:p>
    <w:p w14:paraId="08FB8EBF">
      <w:pPr>
        <w:pStyle w:val="4"/>
        <w:rPr>
          <w:rFonts w:ascii="宋体"/>
          <w:sz w:val="28"/>
        </w:rPr>
      </w:pPr>
    </w:p>
    <w:p w14:paraId="423164DD">
      <w:pPr>
        <w:pStyle w:val="4"/>
        <w:rPr>
          <w:rFonts w:ascii="宋体"/>
          <w:sz w:val="28"/>
        </w:rPr>
      </w:pPr>
    </w:p>
    <w:p w14:paraId="0004F2EA">
      <w:pPr>
        <w:pStyle w:val="4"/>
        <w:rPr>
          <w:rFonts w:ascii="宋体"/>
          <w:sz w:val="28"/>
        </w:rPr>
      </w:pPr>
    </w:p>
    <w:p w14:paraId="0AB69051">
      <w:pPr>
        <w:pStyle w:val="4"/>
        <w:rPr>
          <w:rFonts w:ascii="宋体"/>
          <w:sz w:val="28"/>
        </w:rPr>
      </w:pPr>
    </w:p>
    <w:p w14:paraId="725B140D">
      <w:pPr>
        <w:pStyle w:val="4"/>
        <w:rPr>
          <w:rFonts w:ascii="宋体"/>
          <w:sz w:val="28"/>
        </w:rPr>
      </w:pPr>
    </w:p>
    <w:p w14:paraId="203732C3">
      <w:pPr>
        <w:pStyle w:val="4"/>
        <w:rPr>
          <w:rFonts w:ascii="宋体"/>
          <w:sz w:val="28"/>
        </w:rPr>
      </w:pPr>
    </w:p>
    <w:p w14:paraId="0AFC763F">
      <w:pPr>
        <w:pStyle w:val="4"/>
        <w:rPr>
          <w:rFonts w:ascii="宋体"/>
          <w:sz w:val="28"/>
        </w:rPr>
      </w:pPr>
    </w:p>
    <w:p w14:paraId="044FB707">
      <w:pPr>
        <w:pStyle w:val="4"/>
        <w:spacing w:before="9"/>
        <w:rPr>
          <w:rFonts w:ascii="宋体"/>
          <w:sz w:val="30"/>
        </w:rPr>
      </w:pPr>
    </w:p>
    <w:p w14:paraId="12EF5F46">
      <w:pPr>
        <w:ind w:left="1649" w:right="1472"/>
        <w:jc w:val="center"/>
        <w:rPr>
          <w:rFonts w:ascii="宋体" w:eastAsia="宋体"/>
          <w:b/>
          <w:sz w:val="30"/>
        </w:rPr>
      </w:pPr>
      <w:r>
        <w:rPr>
          <w:rFonts w:hint="eastAsia" w:ascii="宋体" w:eastAsia="宋体"/>
          <w:b/>
          <w:w w:val="95"/>
          <w:sz w:val="30"/>
        </w:rPr>
        <w:t>中国教育机器人大赛技术委员</w:t>
      </w:r>
      <w:r>
        <w:rPr>
          <w:rFonts w:hint="eastAsia" w:ascii="宋体" w:eastAsia="宋体"/>
          <w:b/>
          <w:spacing w:val="-10"/>
          <w:w w:val="95"/>
          <w:sz w:val="30"/>
        </w:rPr>
        <w:t>会</w:t>
      </w:r>
    </w:p>
    <w:p w14:paraId="0D8F4BC9">
      <w:pPr>
        <w:spacing w:before="240"/>
        <w:ind w:left="1649" w:right="1471"/>
        <w:jc w:val="center"/>
        <w:rPr>
          <w:rFonts w:ascii="宋体" w:eastAsia="宋体"/>
          <w:b/>
          <w:sz w:val="30"/>
        </w:rPr>
      </w:pPr>
      <w:r>
        <w:rPr>
          <w:rFonts w:ascii="Times New Roman" w:eastAsia="Times New Roman"/>
          <w:b/>
          <w:sz w:val="30"/>
        </w:rPr>
        <w:t>202</w:t>
      </w:r>
      <w:r>
        <w:rPr>
          <w:rFonts w:hint="eastAsia" w:ascii="Times New Roman" w:eastAsia="宋体"/>
          <w:b/>
          <w:sz w:val="30"/>
          <w:lang w:val="en-US" w:eastAsia="zh-CN"/>
        </w:rPr>
        <w:t>5</w:t>
      </w:r>
      <w:r>
        <w:rPr>
          <w:rFonts w:ascii="Times New Roman" w:eastAsia="Times New Roman"/>
          <w:b/>
          <w:spacing w:val="-2"/>
          <w:sz w:val="30"/>
        </w:rPr>
        <w:t xml:space="preserve"> </w:t>
      </w:r>
      <w:r>
        <w:rPr>
          <w:rFonts w:hint="eastAsia" w:ascii="宋体" w:eastAsia="宋体"/>
          <w:b/>
          <w:spacing w:val="-39"/>
          <w:sz w:val="30"/>
        </w:rPr>
        <w:t xml:space="preserve">年 </w:t>
      </w:r>
      <w:r>
        <w:rPr>
          <w:rFonts w:hint="eastAsia" w:ascii="宋体" w:eastAsia="宋体"/>
          <w:b/>
          <w:spacing w:val="-39"/>
          <w:sz w:val="30"/>
          <w:lang w:val="en-US" w:eastAsia="zh-CN"/>
        </w:rPr>
        <w:t>9</w:t>
      </w:r>
      <w:bookmarkStart w:id="0" w:name="_GoBack"/>
      <w:bookmarkEnd w:id="0"/>
      <w:r>
        <w:rPr>
          <w:rFonts w:hint="eastAsia" w:ascii="宋体" w:eastAsia="宋体"/>
          <w:b/>
          <w:spacing w:val="-39"/>
          <w:sz w:val="30"/>
          <w:lang w:val="en-US" w:eastAsia="zh-CN"/>
        </w:rPr>
        <w:t xml:space="preserve"> </w:t>
      </w:r>
      <w:r>
        <w:rPr>
          <w:rFonts w:hint="eastAsia" w:ascii="宋体" w:eastAsia="宋体"/>
          <w:b/>
          <w:spacing w:val="-10"/>
          <w:sz w:val="30"/>
        </w:rPr>
        <w:t>月</w:t>
      </w:r>
    </w:p>
    <w:p w14:paraId="199BA718">
      <w:pPr>
        <w:jc w:val="center"/>
        <w:rPr>
          <w:rFonts w:ascii="宋体" w:eastAsia="宋体"/>
          <w:sz w:val="30"/>
        </w:rPr>
        <w:sectPr>
          <w:footerReference r:id="rId3" w:type="default"/>
          <w:type w:val="continuous"/>
          <w:pgSz w:w="11910" w:h="16840"/>
          <w:pgMar w:top="1580" w:right="1320" w:bottom="1640" w:left="1140" w:header="0" w:footer="1457" w:gutter="0"/>
          <w:pgNumType w:start="1"/>
          <w:cols w:space="720" w:num="1"/>
        </w:sectPr>
      </w:pPr>
    </w:p>
    <w:p w14:paraId="79CD54F4">
      <w:pPr>
        <w:pStyle w:val="2"/>
        <w:tabs>
          <w:tab w:val="left" w:pos="1459"/>
        </w:tabs>
        <w:spacing w:before="50"/>
      </w:pPr>
      <w:r>
        <w:rPr>
          <w:w w:val="95"/>
        </w:rPr>
        <w:t>一</w:t>
      </w:r>
      <w:r>
        <w:rPr>
          <w:rFonts w:ascii="Times New Roman" w:eastAsia="Times New Roman"/>
          <w:spacing w:val="-10"/>
        </w:rPr>
        <w:t>.</w:t>
      </w:r>
      <w:r>
        <w:rPr>
          <w:rFonts w:ascii="Times New Roman" w:eastAsia="Times New Roman"/>
        </w:rPr>
        <w:tab/>
      </w:r>
      <w:r>
        <w:rPr>
          <w:w w:val="95"/>
        </w:rPr>
        <w:t>比赛简</w:t>
      </w:r>
      <w:r>
        <w:rPr>
          <w:spacing w:val="-10"/>
          <w:w w:val="95"/>
        </w:rPr>
        <w:t>介</w:t>
      </w:r>
    </w:p>
    <w:p w14:paraId="727D6DDA">
      <w:pPr>
        <w:pStyle w:val="4"/>
        <w:spacing w:before="4"/>
        <w:rPr>
          <w:rFonts w:ascii="宋体"/>
          <w:b/>
          <w:sz w:val="30"/>
        </w:rPr>
      </w:pPr>
    </w:p>
    <w:p w14:paraId="76E9FEAA">
      <w:pPr>
        <w:pStyle w:val="9"/>
        <w:numPr>
          <w:ilvl w:val="1"/>
          <w:numId w:val="1"/>
        </w:numPr>
        <w:tabs>
          <w:tab w:val="left" w:pos="1227"/>
        </w:tabs>
        <w:rPr>
          <w:sz w:val="21"/>
        </w:rPr>
      </w:pPr>
      <w:r>
        <w:rPr>
          <w:spacing w:val="-3"/>
          <w:w w:val="95"/>
          <w:sz w:val="21"/>
        </w:rPr>
        <w:t>比赛目的</w:t>
      </w:r>
    </w:p>
    <w:p w14:paraId="1236F231">
      <w:pPr>
        <w:pStyle w:val="4"/>
        <w:spacing w:before="5"/>
        <w:rPr>
          <w:sz w:val="23"/>
        </w:rPr>
      </w:pPr>
    </w:p>
    <w:p w14:paraId="3E9716F3">
      <w:pPr>
        <w:pStyle w:val="4"/>
        <w:ind w:left="1080"/>
      </w:pPr>
      <w:r>
        <w:rPr>
          <w:w w:val="95"/>
        </w:rPr>
        <w:t>设计一个基于</w:t>
      </w:r>
      <w:r>
        <w:rPr>
          <w:spacing w:val="16"/>
        </w:rPr>
        <w:t xml:space="preserve"> </w:t>
      </w:r>
      <w:r>
        <w:rPr>
          <w:w w:val="95"/>
        </w:rPr>
        <w:t>C51(AT89S52</w:t>
      </w:r>
      <w:r>
        <w:rPr>
          <w:spacing w:val="71"/>
          <w:w w:val="150"/>
        </w:rPr>
        <w:t xml:space="preserve"> </w:t>
      </w:r>
      <w:r>
        <w:rPr>
          <w:w w:val="95"/>
        </w:rPr>
        <w:t>8</w:t>
      </w:r>
      <w:r>
        <w:rPr>
          <w:spacing w:val="15"/>
        </w:rPr>
        <w:t xml:space="preserve"> </w:t>
      </w:r>
      <w:r>
        <w:rPr>
          <w:w w:val="95"/>
        </w:rPr>
        <w:t>位单片机)单片机或</w:t>
      </w:r>
      <w:r>
        <w:rPr>
          <w:spacing w:val="16"/>
        </w:rPr>
        <w:t xml:space="preserve"> </w:t>
      </w:r>
      <w:r>
        <w:rPr>
          <w:w w:val="95"/>
        </w:rPr>
        <w:t>Arduino（8</w:t>
      </w:r>
      <w:r>
        <w:rPr>
          <w:spacing w:val="15"/>
        </w:rPr>
        <w:t xml:space="preserve"> </w:t>
      </w:r>
      <w:r>
        <w:rPr>
          <w:w w:val="95"/>
        </w:rPr>
        <w:t>位单片机）或者</w:t>
      </w:r>
      <w:r>
        <w:rPr>
          <w:spacing w:val="16"/>
        </w:rPr>
        <w:t xml:space="preserve"> </w:t>
      </w:r>
      <w:r>
        <w:rPr>
          <w:spacing w:val="-2"/>
          <w:w w:val="95"/>
        </w:rPr>
        <w:t>STM32</w:t>
      </w:r>
    </w:p>
    <w:p w14:paraId="1FE9978B">
      <w:pPr>
        <w:pStyle w:val="4"/>
        <w:spacing w:before="43" w:line="278" w:lineRule="auto"/>
        <w:ind w:left="660" w:right="280"/>
      </w:pPr>
      <w:r>
        <w:rPr>
          <w:spacing w:val="2"/>
          <w:w w:val="99"/>
        </w:rPr>
        <w:t>（</w:t>
      </w:r>
      <w:r>
        <w:rPr>
          <w:spacing w:val="1"/>
          <w:w w:val="99"/>
        </w:rPr>
        <w:t>3</w:t>
      </w:r>
      <w:r>
        <w:rPr>
          <w:w w:val="99"/>
        </w:rPr>
        <w:t>2</w:t>
      </w:r>
      <w:r>
        <w:rPr>
          <w:spacing w:val="-52"/>
        </w:rPr>
        <w:t xml:space="preserve"> </w:t>
      </w:r>
      <w:r>
        <w:rPr>
          <w:spacing w:val="2"/>
          <w:w w:val="99"/>
        </w:rPr>
        <w:t>位单片机）</w:t>
      </w:r>
      <w:r>
        <w:rPr>
          <w:spacing w:val="1"/>
          <w:w w:val="99"/>
        </w:rPr>
        <w:t>单片机的小型轮式移动机器人，赛前从</w:t>
      </w:r>
      <w:r>
        <w:rPr>
          <w:spacing w:val="-50"/>
        </w:rPr>
        <w:t xml:space="preserve"> </w:t>
      </w:r>
      <w:r>
        <w:rPr>
          <w:w w:val="99"/>
        </w:rPr>
        <w:t>5</w:t>
      </w:r>
      <w:r>
        <w:rPr>
          <w:spacing w:val="-52"/>
        </w:rPr>
        <w:t xml:space="preserve"> </w:t>
      </w:r>
      <w:r>
        <w:rPr>
          <w:spacing w:val="1"/>
          <w:w w:val="99"/>
        </w:rPr>
        <w:t xml:space="preserve">个起点候选城市中随机随机抽取 </w:t>
      </w:r>
      <w:r>
        <w:rPr>
          <w:spacing w:val="-1"/>
          <w:w w:val="99"/>
        </w:rPr>
        <w:t>一个城市出发，游览赛前抽签决定的另外</w:t>
      </w:r>
      <w:r>
        <w:rPr>
          <w:spacing w:val="-50"/>
        </w:rPr>
        <w:t xml:space="preserve"> </w:t>
      </w:r>
      <w:r>
        <w:rPr>
          <w:spacing w:val="1"/>
          <w:w w:val="99"/>
        </w:rPr>
        <w:t>1</w:t>
      </w:r>
      <w:r>
        <w:rPr>
          <w:w w:val="99"/>
        </w:rPr>
        <w:t>5</w:t>
      </w:r>
      <w:r>
        <w:rPr>
          <w:spacing w:val="-54"/>
        </w:rPr>
        <w:t xml:space="preserve"> </w:t>
      </w:r>
      <w:r>
        <w:rPr>
          <w:w w:val="99"/>
        </w:rPr>
        <w:t>个城市</w:t>
      </w:r>
      <w:r>
        <w:rPr>
          <w:spacing w:val="-1"/>
          <w:w w:val="99"/>
        </w:rPr>
        <w:t>（不包括起点城市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，并回到出发城市，以考验参赛队员及时修改算法、数据和软件的能力。</w:t>
      </w:r>
    </w:p>
    <w:p w14:paraId="5D11EB0B">
      <w:pPr>
        <w:pStyle w:val="4"/>
        <w:spacing w:before="5"/>
        <w:rPr>
          <w:sz w:val="20"/>
        </w:rPr>
      </w:pPr>
    </w:p>
    <w:p w14:paraId="2B90089D">
      <w:pPr>
        <w:pStyle w:val="9"/>
        <w:numPr>
          <w:ilvl w:val="1"/>
          <w:numId w:val="1"/>
        </w:numPr>
        <w:tabs>
          <w:tab w:val="left" w:pos="1227"/>
        </w:tabs>
        <w:rPr>
          <w:sz w:val="21"/>
        </w:rPr>
      </w:pPr>
      <w:r>
        <w:rPr>
          <w:spacing w:val="-3"/>
          <w:w w:val="95"/>
          <w:sz w:val="21"/>
        </w:rPr>
        <w:t>比赛任务</w:t>
      </w:r>
    </w:p>
    <w:p w14:paraId="4A64D795">
      <w:pPr>
        <w:pStyle w:val="4"/>
        <w:spacing w:before="8"/>
        <w:rPr>
          <w:sz w:val="23"/>
        </w:rPr>
      </w:pPr>
    </w:p>
    <w:p w14:paraId="073D9020">
      <w:pPr>
        <w:pStyle w:val="4"/>
        <w:spacing w:line="278" w:lineRule="auto"/>
        <w:ind w:left="660" w:right="386" w:firstLine="420"/>
      </w:pPr>
      <w:r>
        <w:rPr>
          <w:spacing w:val="3"/>
          <w:w w:val="99"/>
        </w:rPr>
        <w:t>“机器人</w:t>
      </w:r>
      <w:r>
        <w:rPr>
          <w:spacing w:val="4"/>
          <w:w w:val="99"/>
        </w:rPr>
        <w:t>（高铁</w:t>
      </w:r>
      <w:r>
        <w:rPr>
          <w:spacing w:val="2"/>
          <w:w w:val="99"/>
        </w:rPr>
        <w:t>）</w:t>
      </w:r>
      <w:r>
        <w:rPr>
          <w:spacing w:val="1"/>
          <w:w w:val="99"/>
        </w:rPr>
        <w:t>游中国”竞赛项目要求参赛机器人在规定时间内，从赛前抽签决定</w:t>
      </w:r>
      <w:r>
        <w:rPr>
          <w:spacing w:val="-1"/>
          <w:w w:val="99"/>
        </w:rPr>
        <w:t>的出发点出发游历赛前抽签决定的另外</w:t>
      </w:r>
      <w:r>
        <w:rPr>
          <w:spacing w:val="2"/>
        </w:rPr>
        <w:t xml:space="preserve"> </w:t>
      </w:r>
      <w:r>
        <w:rPr>
          <w:spacing w:val="1"/>
          <w:w w:val="99"/>
        </w:rPr>
        <w:t>1</w:t>
      </w:r>
      <w:r>
        <w:rPr>
          <w:w w:val="99"/>
        </w:rPr>
        <w:t>5</w:t>
      </w:r>
      <w:r>
        <w:rPr>
          <w:spacing w:val="-1"/>
        </w:rPr>
        <w:t xml:space="preserve"> </w:t>
      </w:r>
      <w:r>
        <w:rPr>
          <w:spacing w:val="-1"/>
          <w:w w:val="99"/>
        </w:rPr>
        <w:t>个景点，并最后返回起点。此项比赛为团队赛。</w:t>
      </w:r>
    </w:p>
    <w:p w14:paraId="72ED0ED2">
      <w:pPr>
        <w:pStyle w:val="4"/>
        <w:spacing w:line="269" w:lineRule="exact"/>
        <w:ind w:left="1080"/>
      </w:pPr>
      <w:r>
        <w:rPr>
          <w:w w:val="95"/>
        </w:rPr>
        <w:t>每支代表队由</w:t>
      </w:r>
      <w:r>
        <w:rPr>
          <w:spacing w:val="1"/>
        </w:rPr>
        <w:t xml:space="preserve"> </w:t>
      </w:r>
      <w:r>
        <w:rPr>
          <w:w w:val="95"/>
        </w:rPr>
        <w:t>3</w:t>
      </w:r>
      <w:r>
        <w:rPr>
          <w:spacing w:val="-1"/>
        </w:rPr>
        <w:t xml:space="preserve"> </w:t>
      </w:r>
      <w:r>
        <w:rPr>
          <w:w w:val="95"/>
        </w:rPr>
        <w:t>个参赛队员和</w:t>
      </w:r>
      <w:r>
        <w:rPr>
          <w:spacing w:val="1"/>
        </w:rPr>
        <w:t xml:space="preserve"> </w:t>
      </w:r>
      <w:r>
        <w:rPr>
          <w:w w:val="95"/>
        </w:rPr>
        <w:t>3</w:t>
      </w:r>
      <w:r>
        <w:rPr>
          <w:spacing w:val="-1"/>
        </w:rPr>
        <w:t xml:space="preserve"> </w:t>
      </w:r>
      <w:r>
        <w:rPr>
          <w:w w:val="95"/>
        </w:rPr>
        <w:t>台机器人组成（1</w:t>
      </w:r>
      <w:r>
        <w:t xml:space="preserve"> </w:t>
      </w:r>
      <w:r>
        <w:rPr>
          <w:w w:val="95"/>
        </w:rPr>
        <w:t>人</w:t>
      </w:r>
      <w:r>
        <w:rPr>
          <w:spacing w:val="1"/>
        </w:rPr>
        <w:t xml:space="preserve"> </w:t>
      </w:r>
      <w:r>
        <w:rPr>
          <w:w w:val="95"/>
        </w:rPr>
        <w:t>1</w:t>
      </w:r>
      <w:r>
        <w:rPr>
          <w:spacing w:val="-1"/>
        </w:rPr>
        <w:t xml:space="preserve"> </w:t>
      </w:r>
      <w:r>
        <w:rPr>
          <w:w w:val="95"/>
        </w:rPr>
        <w:t>机），每个机器人比赛</w:t>
      </w:r>
      <w:r>
        <w:rPr>
          <w:spacing w:val="1"/>
        </w:rPr>
        <w:t xml:space="preserve"> </w:t>
      </w:r>
      <w:r>
        <w:rPr>
          <w:w w:val="95"/>
        </w:rPr>
        <w:t>1</w:t>
      </w:r>
      <w:r>
        <w:t xml:space="preserve"> </w:t>
      </w:r>
      <w:r>
        <w:rPr>
          <w:w w:val="95"/>
        </w:rPr>
        <w:t>到</w:t>
      </w:r>
      <w:r>
        <w:rPr>
          <w:spacing w:val="1"/>
        </w:rPr>
        <w:t xml:space="preserve"> </w:t>
      </w:r>
      <w:r>
        <w:rPr>
          <w:spacing w:val="-10"/>
          <w:w w:val="95"/>
        </w:rPr>
        <w:t>2</w:t>
      </w:r>
    </w:p>
    <w:p w14:paraId="39E93710">
      <w:pPr>
        <w:pStyle w:val="4"/>
        <w:spacing w:before="43"/>
        <w:ind w:left="660"/>
      </w:pPr>
      <w:r>
        <w:rPr>
          <w:w w:val="95"/>
        </w:rPr>
        <w:t>次，每次只允许</w:t>
      </w:r>
      <w:r>
        <w:rPr>
          <w:spacing w:val="45"/>
          <w:w w:val="150"/>
        </w:rPr>
        <w:t xml:space="preserve"> </w:t>
      </w:r>
      <w:r>
        <w:rPr>
          <w:w w:val="95"/>
        </w:rPr>
        <w:t>1</w:t>
      </w:r>
      <w:r>
        <w:rPr>
          <w:spacing w:val="49"/>
          <w:w w:val="150"/>
        </w:rPr>
        <w:t xml:space="preserve"> </w:t>
      </w:r>
      <w:r>
        <w:rPr>
          <w:spacing w:val="-1"/>
          <w:w w:val="95"/>
        </w:rPr>
        <w:t>台机器人比赛。每支代表队必须采用同一型号的机器人控制板。</w:t>
      </w:r>
    </w:p>
    <w:p w14:paraId="5F5C83E5">
      <w:pPr>
        <w:pStyle w:val="4"/>
        <w:spacing w:before="43"/>
        <w:ind w:left="1080"/>
      </w:pPr>
      <w:r>
        <w:rPr>
          <w:w w:val="95"/>
        </w:rPr>
        <w:t>每支参赛队伍的比赛时间为</w:t>
      </w:r>
      <w:r>
        <w:rPr>
          <w:spacing w:val="29"/>
        </w:rPr>
        <w:t xml:space="preserve">  </w:t>
      </w:r>
      <w:r>
        <w:rPr>
          <w:w w:val="95"/>
        </w:rPr>
        <w:t>8</w:t>
      </w:r>
      <w:r>
        <w:rPr>
          <w:spacing w:val="31"/>
        </w:rPr>
        <w:t xml:space="preserve">  </w:t>
      </w:r>
      <w:r>
        <w:rPr>
          <w:w w:val="95"/>
        </w:rPr>
        <w:t>分钟，超过时间直接结束比赛，在规定的时间内可以</w:t>
      </w:r>
      <w:r>
        <w:rPr>
          <w:spacing w:val="-10"/>
          <w:w w:val="95"/>
        </w:rPr>
        <w:t>允</w:t>
      </w:r>
    </w:p>
    <w:p w14:paraId="1B8B9AAD">
      <w:pPr>
        <w:pStyle w:val="4"/>
        <w:spacing w:before="43"/>
        <w:ind w:left="660"/>
      </w:pPr>
      <w:r>
        <w:rPr>
          <w:spacing w:val="-1"/>
          <w:w w:val="95"/>
        </w:rPr>
        <w:t xml:space="preserve">许每个机器人比赛 </w:t>
      </w:r>
      <w:r>
        <w:rPr>
          <w:w w:val="95"/>
        </w:rPr>
        <w:t>1</w:t>
      </w:r>
      <w:r>
        <w:rPr>
          <w:spacing w:val="-7"/>
          <w:w w:val="95"/>
        </w:rPr>
        <w:t xml:space="preserve"> 到 </w:t>
      </w:r>
      <w:r>
        <w:rPr>
          <w:w w:val="95"/>
        </w:rPr>
        <w:t>2</w:t>
      </w:r>
      <w:r>
        <w:rPr>
          <w:spacing w:val="-4"/>
          <w:w w:val="95"/>
        </w:rPr>
        <w:t xml:space="preserve"> 次，取最好</w:t>
      </w:r>
      <w:r>
        <w:rPr>
          <w:w w:val="95"/>
        </w:rPr>
        <w:t>成绩</w:t>
      </w:r>
      <w:r>
        <w:rPr>
          <w:spacing w:val="-10"/>
          <w:w w:val="95"/>
        </w:rPr>
        <w:t>。</w:t>
      </w:r>
    </w:p>
    <w:p w14:paraId="02DF0A99">
      <w:pPr>
        <w:pStyle w:val="9"/>
        <w:numPr>
          <w:ilvl w:val="1"/>
          <w:numId w:val="1"/>
        </w:numPr>
        <w:tabs>
          <w:tab w:val="left" w:pos="1227"/>
        </w:tabs>
        <w:spacing w:before="3" w:line="570" w:lineRule="atLeast"/>
        <w:ind w:left="1080" w:right="5699" w:hanging="420"/>
        <w:rPr>
          <w:sz w:val="21"/>
        </w:rPr>
      </w:pPr>
      <w:r>
        <w:rPr>
          <w:spacing w:val="-2"/>
          <w:sz w:val="21"/>
        </w:rPr>
        <w:t>赛制、排名规则和奖项设置比赛排名：</w:t>
      </w:r>
    </w:p>
    <w:p w14:paraId="3EAF5166">
      <w:pPr>
        <w:pStyle w:val="4"/>
        <w:spacing w:before="44"/>
        <w:ind w:left="1080"/>
      </w:pPr>
      <w:r>
        <w:rPr>
          <w:color w:val="0000FF"/>
          <w:w w:val="95"/>
        </w:rPr>
        <w:t>1、</w:t>
      </w:r>
      <w:r>
        <w:rPr>
          <w:spacing w:val="-1"/>
          <w:w w:val="95"/>
        </w:rPr>
        <w:t>先以比赛总成绩计算名次，总成绩高者排名靠前。</w:t>
      </w:r>
    </w:p>
    <w:p w14:paraId="79E34E99">
      <w:pPr>
        <w:pStyle w:val="4"/>
        <w:spacing w:before="43"/>
        <w:ind w:left="1080"/>
      </w:pPr>
      <w:r>
        <w:rPr>
          <w:w w:val="95"/>
        </w:rPr>
        <w:t>2</w:t>
      </w:r>
      <w:r>
        <w:rPr>
          <w:spacing w:val="-1"/>
          <w:w w:val="95"/>
        </w:rPr>
        <w:t>、若总成绩一样，则以时间短的参赛队名次靠前，重复比赛的时间要计入。</w:t>
      </w:r>
    </w:p>
    <w:p w14:paraId="1B6CCD1B">
      <w:pPr>
        <w:pStyle w:val="4"/>
        <w:spacing w:before="43" w:line="278" w:lineRule="auto"/>
        <w:ind w:left="660" w:right="386" w:firstLine="420"/>
      </w:pPr>
      <w:r>
        <w:rPr>
          <w:spacing w:val="-1"/>
          <w:w w:val="99"/>
        </w:rPr>
        <w:t>团队赛按照参加总决赛队伍数量的</w:t>
      </w:r>
      <w:r>
        <w:rPr>
          <w:spacing w:val="-53"/>
        </w:rPr>
        <w:t xml:space="preserve"> </w:t>
      </w:r>
      <w:r>
        <w:rPr>
          <w:spacing w:val="1"/>
          <w:w w:val="99"/>
        </w:rPr>
        <w:t>40</w:t>
      </w:r>
      <w:r>
        <w:rPr>
          <w:spacing w:val="-1"/>
          <w:w w:val="99"/>
        </w:rPr>
        <w:t>%来评定获奖队伍：排名前</w:t>
      </w:r>
      <w:r>
        <w:rPr>
          <w:spacing w:val="-50"/>
        </w:rPr>
        <w:t xml:space="preserve"> </w:t>
      </w:r>
      <w:r>
        <w:rPr>
          <w:spacing w:val="1"/>
          <w:w w:val="99"/>
        </w:rPr>
        <w:t>5</w:t>
      </w:r>
      <w:r>
        <w:rPr>
          <w:spacing w:val="-1"/>
          <w:w w:val="99"/>
        </w:rPr>
        <w:t>%的队伍获得特等奖，</w:t>
      </w:r>
      <w:r>
        <w:rPr>
          <w:spacing w:val="2"/>
          <w:w w:val="99"/>
        </w:rPr>
        <w:t>排名前</w:t>
      </w:r>
      <w:r>
        <w:rPr>
          <w:spacing w:val="-50"/>
        </w:rPr>
        <w:t xml:space="preserve"> </w:t>
      </w:r>
      <w:r>
        <w:rPr>
          <w:spacing w:val="1"/>
          <w:w w:val="99"/>
        </w:rPr>
        <w:t>5~</w:t>
      </w:r>
      <w:r>
        <w:rPr>
          <w:spacing w:val="-2"/>
          <w:w w:val="99"/>
        </w:rPr>
        <w:t>1</w:t>
      </w:r>
      <w:r>
        <w:rPr>
          <w:spacing w:val="1"/>
          <w:w w:val="99"/>
        </w:rPr>
        <w:t>5%的队伍获得一等奖，排名前</w:t>
      </w:r>
      <w:r>
        <w:rPr>
          <w:spacing w:val="-50"/>
        </w:rPr>
        <w:t xml:space="preserve"> </w:t>
      </w:r>
      <w:r>
        <w:rPr>
          <w:spacing w:val="1"/>
          <w:w w:val="99"/>
        </w:rPr>
        <w:t>15~</w:t>
      </w:r>
      <w:r>
        <w:rPr>
          <w:spacing w:val="-2"/>
          <w:w w:val="99"/>
        </w:rPr>
        <w:t>3</w:t>
      </w:r>
      <w:r>
        <w:rPr>
          <w:spacing w:val="1"/>
          <w:w w:val="99"/>
        </w:rPr>
        <w:t>0%的队伍获得二等奖，排名前</w:t>
      </w:r>
      <w:r>
        <w:rPr>
          <w:spacing w:val="-50"/>
        </w:rPr>
        <w:t xml:space="preserve"> </w:t>
      </w:r>
      <w:r>
        <w:rPr>
          <w:spacing w:val="1"/>
          <w:w w:val="99"/>
        </w:rPr>
        <w:t>30~</w:t>
      </w:r>
      <w:r>
        <w:rPr>
          <w:spacing w:val="-2"/>
          <w:w w:val="99"/>
        </w:rPr>
        <w:t>4</w:t>
      </w:r>
      <w:r>
        <w:rPr>
          <w:spacing w:val="1"/>
          <w:w w:val="99"/>
        </w:rPr>
        <w:t>0%</w:t>
      </w:r>
      <w:r>
        <w:rPr>
          <w:spacing w:val="2"/>
          <w:w w:val="99"/>
        </w:rPr>
        <w:t>队伍获</w:t>
      </w:r>
      <w:r>
        <w:rPr>
          <w:spacing w:val="-1"/>
          <w:w w:val="99"/>
        </w:rPr>
        <w:t>得三等奖。获奖数量按照比例的四舍五入确定。</w:t>
      </w:r>
    </w:p>
    <w:p w14:paraId="1E400E85">
      <w:pPr>
        <w:pStyle w:val="4"/>
        <w:spacing w:line="269" w:lineRule="exact"/>
        <w:ind w:left="1080"/>
      </w:pPr>
      <w:r>
        <w:rPr>
          <w:w w:val="95"/>
        </w:rPr>
        <w:t>控制器用</w:t>
      </w:r>
      <w:r>
        <w:rPr>
          <w:spacing w:val="-2"/>
        </w:rPr>
        <w:t xml:space="preserve"> </w:t>
      </w:r>
      <w:r>
        <w:rPr>
          <w:w w:val="95"/>
        </w:rPr>
        <w:t>8</w:t>
      </w:r>
      <w:r>
        <w:rPr>
          <w:spacing w:val="-2"/>
          <w:w w:val="95"/>
        </w:rPr>
        <w:t xml:space="preserve"> 位或</w:t>
      </w:r>
      <w:r>
        <w:rPr>
          <w:spacing w:val="-2"/>
        </w:rPr>
        <w:t xml:space="preserve"> </w:t>
      </w:r>
      <w:r>
        <w:rPr>
          <w:w w:val="95"/>
        </w:rPr>
        <w:t>32</w:t>
      </w:r>
      <w:r>
        <w:rPr>
          <w:spacing w:val="-6"/>
        </w:rPr>
        <w:t xml:space="preserve"> </w:t>
      </w:r>
      <w:r>
        <w:rPr>
          <w:spacing w:val="-1"/>
          <w:w w:val="95"/>
        </w:rPr>
        <w:t>位，由学生自由选择，分开评奖。</w:t>
      </w:r>
    </w:p>
    <w:p w14:paraId="76F73A98">
      <w:pPr>
        <w:pStyle w:val="4"/>
        <w:rPr>
          <w:sz w:val="20"/>
        </w:rPr>
      </w:pPr>
    </w:p>
    <w:p w14:paraId="6C23B92F">
      <w:pPr>
        <w:pStyle w:val="4"/>
        <w:spacing w:before="5"/>
        <w:rPr>
          <w:sz w:val="22"/>
        </w:rPr>
      </w:pPr>
    </w:p>
    <w:p w14:paraId="37E5E378">
      <w:pPr>
        <w:pStyle w:val="3"/>
      </w:pPr>
      <w:r>
        <w:rPr>
          <w:w w:val="95"/>
        </w:rPr>
        <w:t>二</w:t>
      </w:r>
      <w:r>
        <w:rPr>
          <w:rFonts w:ascii="Times New Roman" w:eastAsia="Times New Roman"/>
          <w:w w:val="95"/>
        </w:rPr>
        <w:t>.</w:t>
      </w:r>
      <w:r>
        <w:rPr>
          <w:rFonts w:ascii="Times New Roman" w:eastAsia="Times New Roman"/>
          <w:spacing w:val="27"/>
        </w:rPr>
        <w:t xml:space="preserve"> </w:t>
      </w:r>
      <w:r>
        <w:rPr>
          <w:w w:val="95"/>
        </w:rPr>
        <w:t>比赛规</w:t>
      </w:r>
      <w:r>
        <w:rPr>
          <w:spacing w:val="-10"/>
          <w:w w:val="95"/>
        </w:rPr>
        <w:t>则</w:t>
      </w:r>
    </w:p>
    <w:p w14:paraId="6C3ABA8D">
      <w:pPr>
        <w:pStyle w:val="4"/>
        <w:spacing w:before="9"/>
        <w:rPr>
          <w:rFonts w:ascii="宋体"/>
          <w:b/>
          <w:sz w:val="41"/>
        </w:rPr>
      </w:pPr>
    </w:p>
    <w:p w14:paraId="29A69585">
      <w:pPr>
        <w:pStyle w:val="9"/>
        <w:numPr>
          <w:ilvl w:val="1"/>
          <w:numId w:val="2"/>
        </w:numPr>
        <w:tabs>
          <w:tab w:val="left" w:pos="1080"/>
        </w:tabs>
        <w:rPr>
          <w:sz w:val="21"/>
        </w:rPr>
      </w:pPr>
      <w:r>
        <w:rPr>
          <w:spacing w:val="-3"/>
          <w:w w:val="95"/>
          <w:sz w:val="21"/>
        </w:rPr>
        <w:t>比赛场地</w:t>
      </w:r>
    </w:p>
    <w:p w14:paraId="28018A55">
      <w:pPr>
        <w:pStyle w:val="4"/>
        <w:spacing w:before="7"/>
        <w:rPr>
          <w:sz w:val="23"/>
        </w:rPr>
      </w:pPr>
    </w:p>
    <w:p w14:paraId="41E51E24">
      <w:pPr>
        <w:pStyle w:val="4"/>
        <w:ind w:left="1080"/>
      </w:pPr>
      <w:r>
        <w:rPr>
          <w:w w:val="95"/>
        </w:rPr>
        <w:t>标准比赛场地地图如图</w:t>
      </w:r>
      <w:r>
        <w:rPr>
          <w:spacing w:val="4"/>
        </w:rPr>
        <w:t xml:space="preserve"> </w:t>
      </w:r>
      <w:r>
        <w:rPr>
          <w:w w:val="95"/>
        </w:rPr>
        <w:t>1</w:t>
      </w:r>
      <w:r>
        <w:rPr>
          <w:spacing w:val="-3"/>
        </w:rPr>
        <w:t xml:space="preserve"> </w:t>
      </w:r>
      <w:r>
        <w:rPr>
          <w:w w:val="95"/>
        </w:rPr>
        <w:t>所示，场地规格说明如表</w:t>
      </w:r>
      <w:r>
        <w:rPr>
          <w:spacing w:val="4"/>
        </w:rPr>
        <w:t xml:space="preserve"> </w:t>
      </w:r>
      <w:r>
        <w:rPr>
          <w:w w:val="95"/>
        </w:rPr>
        <w:t>1</w:t>
      </w:r>
      <w:r>
        <w:rPr>
          <w:spacing w:val="-3"/>
        </w:rPr>
        <w:t xml:space="preserve"> </w:t>
      </w:r>
      <w:r>
        <w:rPr>
          <w:spacing w:val="-4"/>
          <w:w w:val="95"/>
        </w:rPr>
        <w:t>所示。</w:t>
      </w:r>
    </w:p>
    <w:p w14:paraId="582250BB">
      <w:pPr>
        <w:sectPr>
          <w:pgSz w:w="11910" w:h="16840"/>
          <w:pgMar w:top="1480" w:right="1320" w:bottom="1640" w:left="1140" w:header="0" w:footer="1457" w:gutter="0"/>
          <w:cols w:space="720" w:num="1"/>
        </w:sectPr>
      </w:pPr>
    </w:p>
    <w:p w14:paraId="030F953D">
      <w:pPr>
        <w:pStyle w:val="4"/>
        <w:ind w:left="842"/>
        <w:rPr>
          <w:sz w:val="20"/>
        </w:rPr>
      </w:pPr>
      <w:r>
        <w:rPr>
          <w:sz w:val="20"/>
        </w:rPr>
        <w:drawing>
          <wp:inline distT="0" distB="0" distL="0" distR="0">
            <wp:extent cx="5076825" cy="609346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7198" cy="6093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C4673">
      <w:pPr>
        <w:pStyle w:val="4"/>
        <w:spacing w:before="3"/>
        <w:rPr>
          <w:sz w:val="16"/>
        </w:rPr>
      </w:pPr>
    </w:p>
    <w:p w14:paraId="0C0C28F3">
      <w:pPr>
        <w:pStyle w:val="4"/>
        <w:spacing w:before="69"/>
        <w:ind w:left="1649" w:right="1054"/>
        <w:jc w:val="center"/>
      </w:pPr>
      <w:r>
        <w:rPr>
          <w:spacing w:val="-27"/>
        </w:rPr>
        <w:t xml:space="preserve">图 </w:t>
      </w:r>
      <w:r>
        <w:t>1</w:t>
      </w:r>
      <w:r>
        <w:rPr>
          <w:spacing w:val="-6"/>
        </w:rPr>
        <w:t xml:space="preserve"> 场地</w:t>
      </w:r>
    </w:p>
    <w:p w14:paraId="4B010D21">
      <w:pPr>
        <w:pStyle w:val="4"/>
        <w:spacing w:before="2"/>
        <w:rPr>
          <w:sz w:val="18"/>
        </w:rPr>
      </w:pPr>
    </w:p>
    <w:p w14:paraId="0A480A2A">
      <w:pPr>
        <w:pStyle w:val="4"/>
        <w:spacing w:before="70"/>
        <w:ind w:left="660"/>
      </w:pPr>
      <w:r>
        <w:rPr>
          <w:spacing w:val="-27"/>
        </w:rPr>
        <w:t xml:space="preserve">表 </w:t>
      </w:r>
      <w:r>
        <w:t>1</w:t>
      </w:r>
      <w:r>
        <w:rPr>
          <w:spacing w:val="-5"/>
        </w:rPr>
        <w:t xml:space="preserve"> 赛场规格</w:t>
      </w:r>
    </w:p>
    <w:p w14:paraId="33428B2A">
      <w:pPr>
        <w:pStyle w:val="4"/>
        <w:spacing w:before="1"/>
        <w:rPr>
          <w:sz w:val="22"/>
        </w:rPr>
      </w:pPr>
    </w:p>
    <w:tbl>
      <w:tblPr>
        <w:tblStyle w:val="8"/>
        <w:tblW w:w="0" w:type="auto"/>
        <w:tblInd w:w="5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7740"/>
      </w:tblGrid>
      <w:tr w14:paraId="3C436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900" w:type="dxa"/>
          </w:tcPr>
          <w:p w14:paraId="3F62E718">
            <w:pPr>
              <w:pStyle w:val="10"/>
              <w:spacing w:before="2" w:line="242" w:lineRule="auto"/>
              <w:ind w:left="107" w:right="98"/>
              <w:jc w:val="both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14"/>
                <w:sz w:val="21"/>
              </w:rPr>
              <w:t>材质及表面要</w:t>
            </w:r>
            <w:r>
              <w:rPr>
                <w:rFonts w:ascii="仿宋" w:eastAsia="仿宋"/>
                <w:spacing w:val="-10"/>
                <w:sz w:val="21"/>
              </w:rPr>
              <w:t>求</w:t>
            </w:r>
          </w:p>
        </w:tc>
        <w:tc>
          <w:tcPr>
            <w:tcW w:w="7740" w:type="dxa"/>
          </w:tcPr>
          <w:p w14:paraId="462502FB">
            <w:pPr>
              <w:pStyle w:val="10"/>
              <w:numPr>
                <w:ilvl w:val="0"/>
                <w:numId w:val="3"/>
              </w:numPr>
              <w:tabs>
                <w:tab w:val="left" w:pos="408"/>
              </w:tabs>
              <w:spacing w:before="2" w:line="242" w:lineRule="auto"/>
              <w:ind w:right="98" w:firstLine="0"/>
              <w:rPr>
                <w:rFonts w:ascii="仿宋" w:hAnsi="仿宋" w:eastAsia="仿宋"/>
                <w:sz w:val="21"/>
              </w:rPr>
            </w:pPr>
            <w:r>
              <w:rPr>
                <w:rFonts w:ascii="仿宋" w:hAnsi="仿宋" w:eastAsia="仿宋"/>
                <w:spacing w:val="2"/>
                <w:w w:val="99"/>
                <w:sz w:val="21"/>
              </w:rPr>
              <w:t>比赛场地为</w:t>
            </w:r>
            <w:r>
              <w:rPr>
                <w:rFonts w:ascii="仿宋" w:hAnsi="仿宋" w:eastAsia="仿宋"/>
                <w:spacing w:val="1"/>
                <w:w w:val="99"/>
                <w:sz w:val="21"/>
              </w:rPr>
              <w:t>300</w:t>
            </w:r>
            <w:r>
              <w:rPr>
                <w:rFonts w:ascii="仿宋" w:hAnsi="仿宋" w:eastAsia="仿宋"/>
                <w:spacing w:val="-2"/>
                <w:w w:val="99"/>
                <w:sz w:val="21"/>
              </w:rPr>
              <w:t>0</w:t>
            </w:r>
            <w:r>
              <w:rPr>
                <w:rFonts w:ascii="仿宋" w:hAnsi="仿宋" w:eastAsia="仿宋"/>
                <w:spacing w:val="1"/>
                <w:w w:val="99"/>
                <w:sz w:val="21"/>
              </w:rPr>
              <w:t>m</w:t>
            </w:r>
            <w:r>
              <w:rPr>
                <w:rFonts w:ascii="仿宋" w:hAnsi="仿宋" w:eastAsia="仿宋"/>
                <w:spacing w:val="3"/>
                <w:w w:val="99"/>
                <w:sz w:val="21"/>
              </w:rPr>
              <w:t>m</w:t>
            </w:r>
            <w:r>
              <w:rPr>
                <w:rFonts w:ascii="仿宋" w:hAnsi="仿宋" w:eastAsia="仿宋"/>
                <w:spacing w:val="2"/>
                <w:w w:val="99"/>
                <w:sz w:val="21"/>
              </w:rPr>
              <w:t>（</w:t>
            </w:r>
            <w:r>
              <w:rPr>
                <w:rFonts w:ascii="仿宋" w:hAnsi="仿宋" w:eastAsia="仿宋"/>
                <w:spacing w:val="3"/>
                <w:w w:val="99"/>
                <w:sz w:val="21"/>
              </w:rPr>
              <w:t>L</w:t>
            </w:r>
            <w:r>
              <w:rPr>
                <w:rFonts w:ascii="仿宋" w:hAnsi="仿宋" w:eastAsia="仿宋"/>
                <w:spacing w:val="4"/>
                <w:w w:val="99"/>
                <w:sz w:val="21"/>
              </w:rPr>
              <w:t>）</w:t>
            </w:r>
            <w:r>
              <w:rPr>
                <w:rFonts w:ascii="仿宋" w:hAnsi="仿宋" w:eastAsia="仿宋"/>
                <w:spacing w:val="2"/>
                <w:w w:val="99"/>
                <w:sz w:val="21"/>
              </w:rPr>
              <w:t>×</w:t>
            </w:r>
            <w:r>
              <w:rPr>
                <w:rFonts w:ascii="仿宋" w:hAnsi="仿宋" w:eastAsia="仿宋"/>
                <w:spacing w:val="1"/>
                <w:w w:val="99"/>
                <w:sz w:val="21"/>
              </w:rPr>
              <w:t>250</w:t>
            </w:r>
            <w:r>
              <w:rPr>
                <w:rFonts w:ascii="仿宋" w:hAnsi="仿宋" w:eastAsia="仿宋"/>
                <w:spacing w:val="-2"/>
                <w:w w:val="99"/>
                <w:sz w:val="21"/>
              </w:rPr>
              <w:t>0</w:t>
            </w:r>
            <w:r>
              <w:rPr>
                <w:rFonts w:ascii="仿宋" w:hAnsi="仿宋" w:eastAsia="仿宋"/>
                <w:spacing w:val="1"/>
                <w:w w:val="99"/>
                <w:sz w:val="21"/>
              </w:rPr>
              <w:t>m</w:t>
            </w:r>
            <w:r>
              <w:rPr>
                <w:rFonts w:ascii="仿宋" w:hAnsi="仿宋" w:eastAsia="仿宋"/>
                <w:spacing w:val="3"/>
                <w:w w:val="99"/>
                <w:sz w:val="21"/>
              </w:rPr>
              <w:t>m</w:t>
            </w:r>
            <w:r>
              <w:rPr>
                <w:rFonts w:ascii="仿宋" w:hAnsi="仿宋" w:eastAsia="仿宋"/>
                <w:spacing w:val="4"/>
                <w:w w:val="99"/>
                <w:sz w:val="21"/>
              </w:rPr>
              <w:t>（</w:t>
            </w:r>
            <w:r>
              <w:rPr>
                <w:rFonts w:ascii="仿宋" w:hAnsi="仿宋" w:eastAsia="仿宋"/>
                <w:spacing w:val="3"/>
                <w:w w:val="99"/>
                <w:sz w:val="21"/>
              </w:rPr>
              <w:t>W</w:t>
            </w:r>
            <w:r>
              <w:rPr>
                <w:rFonts w:ascii="仿宋" w:hAnsi="仿宋" w:eastAsia="仿宋"/>
                <w:spacing w:val="4"/>
                <w:w w:val="99"/>
                <w:sz w:val="21"/>
              </w:rPr>
              <w:t>）</w:t>
            </w:r>
            <w:r>
              <w:rPr>
                <w:rFonts w:ascii="仿宋" w:hAnsi="仿宋" w:eastAsia="仿宋"/>
                <w:spacing w:val="1"/>
                <w:w w:val="99"/>
                <w:sz w:val="21"/>
              </w:rPr>
              <w:t>，比赛时，参赛队伍只能采用由比赛组</w:t>
            </w:r>
            <w:r>
              <w:rPr>
                <w:rFonts w:ascii="仿宋" w:hAnsi="仿宋" w:eastAsia="仿宋"/>
                <w:spacing w:val="-1"/>
                <w:w w:val="99"/>
                <w:sz w:val="21"/>
              </w:rPr>
              <w:t>委会提供的地图和标签卡。</w:t>
            </w:r>
          </w:p>
          <w:p w14:paraId="6A278BC8">
            <w:pPr>
              <w:pStyle w:val="10"/>
              <w:numPr>
                <w:ilvl w:val="0"/>
                <w:numId w:val="3"/>
              </w:numPr>
              <w:tabs>
                <w:tab w:val="left" w:pos="408"/>
              </w:tabs>
              <w:spacing w:line="240" w:lineRule="auto"/>
              <w:ind w:left="407" w:hanging="301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w w:val="95"/>
                <w:sz w:val="21"/>
              </w:rPr>
              <w:t>道路是由有宽度约</w:t>
            </w:r>
            <w:r>
              <w:rPr>
                <w:rFonts w:ascii="仿宋" w:eastAsia="仿宋"/>
                <w:spacing w:val="65"/>
                <w:w w:val="150"/>
                <w:sz w:val="21"/>
              </w:rPr>
              <w:t xml:space="preserve"> </w:t>
            </w:r>
            <w:r>
              <w:rPr>
                <w:rFonts w:ascii="仿宋" w:eastAsia="仿宋"/>
                <w:w w:val="95"/>
                <w:sz w:val="21"/>
              </w:rPr>
              <w:t>21mm</w:t>
            </w:r>
            <w:r>
              <w:rPr>
                <w:rFonts w:ascii="仿宋" w:eastAsia="仿宋"/>
                <w:spacing w:val="59"/>
                <w:w w:val="150"/>
                <w:sz w:val="21"/>
              </w:rPr>
              <w:t xml:space="preserve"> </w:t>
            </w:r>
            <w:r>
              <w:rPr>
                <w:rFonts w:ascii="仿宋" w:eastAsia="仿宋"/>
                <w:spacing w:val="-1"/>
                <w:w w:val="95"/>
                <w:sz w:val="21"/>
              </w:rPr>
              <w:t>的黑色引导线用以引导机器人循迹的。</w:t>
            </w:r>
          </w:p>
        </w:tc>
      </w:tr>
      <w:tr w14:paraId="418CD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900" w:type="dxa"/>
          </w:tcPr>
          <w:p w14:paraId="35B0CF0A">
            <w:pPr>
              <w:pStyle w:val="10"/>
              <w:spacing w:line="242" w:lineRule="auto"/>
              <w:ind w:left="107" w:right="98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14"/>
                <w:sz w:val="21"/>
              </w:rPr>
              <w:t>区域标</w:t>
            </w:r>
            <w:r>
              <w:rPr>
                <w:rFonts w:ascii="仿宋" w:eastAsia="仿宋"/>
                <w:spacing w:val="-10"/>
                <w:sz w:val="21"/>
              </w:rPr>
              <w:t>识</w:t>
            </w:r>
          </w:p>
        </w:tc>
        <w:tc>
          <w:tcPr>
            <w:tcW w:w="7740" w:type="dxa"/>
          </w:tcPr>
          <w:p w14:paraId="09EEF61C">
            <w:pPr>
              <w:pStyle w:val="10"/>
              <w:numPr>
                <w:ilvl w:val="0"/>
                <w:numId w:val="4"/>
              </w:numPr>
              <w:tabs>
                <w:tab w:val="left" w:pos="408"/>
              </w:tabs>
              <w:spacing w:line="240" w:lineRule="auto"/>
              <w:ind w:hanging="301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w w:val="95"/>
                <w:sz w:val="21"/>
              </w:rPr>
              <w:t>城市节点由内圆直径为35mm、宽度为10mm</w:t>
            </w:r>
            <w:r>
              <w:rPr>
                <w:rFonts w:ascii="仿宋" w:eastAsia="仿宋"/>
                <w:spacing w:val="-1"/>
                <w:w w:val="95"/>
                <w:sz w:val="21"/>
              </w:rPr>
              <w:t>的黑色圆环标示，圆环中间为白色。</w:t>
            </w:r>
          </w:p>
          <w:p w14:paraId="218A6917">
            <w:pPr>
              <w:pStyle w:val="10"/>
              <w:numPr>
                <w:ilvl w:val="0"/>
                <w:numId w:val="4"/>
              </w:numPr>
              <w:tabs>
                <w:tab w:val="left" w:pos="408"/>
              </w:tabs>
              <w:spacing w:before="4" w:line="242" w:lineRule="auto"/>
              <w:ind w:left="107" w:right="96" w:firstLine="0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7"/>
                <w:w w:val="99"/>
                <w:sz w:val="21"/>
              </w:rPr>
              <w:t>圆环位置粘贴厚度为</w:t>
            </w:r>
            <w:r>
              <w:rPr>
                <w:rFonts w:ascii="仿宋" w:eastAsia="仿宋"/>
                <w:spacing w:val="1"/>
                <w:w w:val="99"/>
                <w:sz w:val="21"/>
              </w:rPr>
              <w:t>1m</w:t>
            </w:r>
            <w:r>
              <w:rPr>
                <w:rFonts w:ascii="仿宋" w:eastAsia="仿宋"/>
                <w:spacing w:val="8"/>
                <w:w w:val="99"/>
                <w:sz w:val="21"/>
              </w:rPr>
              <w:t>m</w:t>
            </w:r>
            <w:r>
              <w:rPr>
                <w:rFonts w:ascii="仿宋" w:eastAsia="仿宋"/>
                <w:spacing w:val="6"/>
                <w:w w:val="99"/>
                <w:sz w:val="21"/>
              </w:rPr>
              <w:t>，直径为</w:t>
            </w:r>
            <w:r>
              <w:rPr>
                <w:rFonts w:ascii="仿宋" w:eastAsia="仿宋"/>
                <w:spacing w:val="1"/>
                <w:w w:val="99"/>
                <w:sz w:val="21"/>
              </w:rPr>
              <w:t>25m</w:t>
            </w:r>
            <w:r>
              <w:rPr>
                <w:rFonts w:ascii="仿宋" w:eastAsia="仿宋"/>
                <w:spacing w:val="5"/>
                <w:w w:val="99"/>
                <w:sz w:val="21"/>
              </w:rPr>
              <w:t>m</w:t>
            </w:r>
            <w:r>
              <w:rPr>
                <w:rFonts w:ascii="仿宋" w:eastAsia="仿宋"/>
                <w:spacing w:val="6"/>
                <w:w w:val="99"/>
                <w:sz w:val="21"/>
              </w:rPr>
              <w:t>，工作频率为</w:t>
            </w:r>
            <w:r>
              <w:rPr>
                <w:rFonts w:ascii="仿宋" w:eastAsia="仿宋"/>
                <w:spacing w:val="1"/>
                <w:w w:val="99"/>
                <w:sz w:val="21"/>
              </w:rPr>
              <w:t>125</w:t>
            </w:r>
            <w:r>
              <w:rPr>
                <w:rFonts w:ascii="仿宋" w:eastAsia="仿宋"/>
                <w:spacing w:val="-2"/>
                <w:w w:val="99"/>
                <w:sz w:val="21"/>
              </w:rPr>
              <w:t>K</w:t>
            </w:r>
            <w:r>
              <w:rPr>
                <w:rFonts w:ascii="仿宋" w:eastAsia="仿宋"/>
                <w:spacing w:val="1"/>
                <w:w w:val="99"/>
                <w:sz w:val="21"/>
              </w:rPr>
              <w:t>H</w:t>
            </w:r>
            <w:r>
              <w:rPr>
                <w:rFonts w:ascii="仿宋" w:eastAsia="仿宋"/>
                <w:spacing w:val="8"/>
                <w:w w:val="99"/>
                <w:sz w:val="21"/>
              </w:rPr>
              <w:t>z</w:t>
            </w:r>
            <w:r>
              <w:rPr>
                <w:rFonts w:ascii="仿宋" w:eastAsia="仿宋"/>
                <w:spacing w:val="7"/>
                <w:w w:val="99"/>
                <w:sz w:val="21"/>
              </w:rPr>
              <w:t>的白色</w:t>
            </w:r>
            <w:r>
              <w:rPr>
                <w:rFonts w:ascii="仿宋" w:eastAsia="仿宋"/>
                <w:spacing w:val="1"/>
                <w:w w:val="99"/>
                <w:sz w:val="21"/>
              </w:rPr>
              <w:t>RF</w:t>
            </w:r>
            <w:r>
              <w:rPr>
                <w:rFonts w:ascii="仿宋" w:eastAsia="仿宋"/>
                <w:spacing w:val="-2"/>
                <w:w w:val="99"/>
                <w:sz w:val="21"/>
              </w:rPr>
              <w:t>I</w:t>
            </w:r>
            <w:r>
              <w:rPr>
                <w:rFonts w:ascii="仿宋" w:eastAsia="仿宋"/>
                <w:spacing w:val="8"/>
                <w:w w:val="99"/>
                <w:sz w:val="21"/>
              </w:rPr>
              <w:t>D</w:t>
            </w:r>
            <w:r>
              <w:rPr>
                <w:rFonts w:ascii="仿宋" w:eastAsia="仿宋"/>
                <w:spacing w:val="5"/>
                <w:w w:val="99"/>
                <w:sz w:val="21"/>
              </w:rPr>
              <w:t>圆形标</w:t>
            </w:r>
            <w:r>
              <w:rPr>
                <w:rFonts w:ascii="仿宋" w:eastAsia="仿宋"/>
                <w:w w:val="99"/>
                <w:sz w:val="21"/>
              </w:rPr>
              <w:t>签卡</w:t>
            </w:r>
            <w:r>
              <w:rPr>
                <w:rFonts w:ascii="仿宋" w:eastAsia="仿宋"/>
                <w:spacing w:val="-1"/>
                <w:w w:val="99"/>
                <w:sz w:val="21"/>
              </w:rPr>
              <w:t>（贴在地图的正面</w:t>
            </w:r>
            <w:r>
              <w:rPr>
                <w:rFonts w:ascii="仿宋" w:eastAsia="仿宋"/>
                <w:spacing w:val="2"/>
                <w:w w:val="99"/>
                <w:sz w:val="21"/>
              </w:rPr>
              <w:t>）</w:t>
            </w:r>
            <w:r>
              <w:rPr>
                <w:rFonts w:ascii="仿宋" w:eastAsia="仿宋"/>
                <w:w w:val="99"/>
                <w:sz w:val="21"/>
              </w:rPr>
              <w:t>。</w:t>
            </w:r>
          </w:p>
          <w:p w14:paraId="2066501C">
            <w:pPr>
              <w:pStyle w:val="10"/>
              <w:numPr>
                <w:ilvl w:val="0"/>
                <w:numId w:val="4"/>
              </w:numPr>
              <w:tabs>
                <w:tab w:val="left" w:pos="408"/>
              </w:tabs>
              <w:spacing w:before="2" w:line="249" w:lineRule="exact"/>
              <w:ind w:hanging="301"/>
              <w:rPr>
                <w:sz w:val="21"/>
              </w:rPr>
            </w:pPr>
            <w:r>
              <w:rPr>
                <w:w w:val="95"/>
                <w:sz w:val="21"/>
              </w:rPr>
              <w:t>地图上一共有</w:t>
            </w:r>
            <w:r>
              <w:rPr>
                <w:rFonts w:ascii="Calibri" w:eastAsia="Calibri"/>
                <w:w w:val="95"/>
                <w:sz w:val="21"/>
              </w:rPr>
              <w:t>38</w:t>
            </w:r>
            <w:r>
              <w:rPr>
                <w:spacing w:val="-2"/>
                <w:w w:val="95"/>
                <w:sz w:val="21"/>
              </w:rPr>
              <w:t>个城市节点。</w:t>
            </w:r>
          </w:p>
        </w:tc>
      </w:tr>
      <w:tr w14:paraId="13431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900" w:type="dxa"/>
          </w:tcPr>
          <w:p w14:paraId="2728A082">
            <w:pPr>
              <w:pStyle w:val="10"/>
              <w:spacing w:line="240" w:lineRule="auto"/>
              <w:ind w:left="107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w w:val="95"/>
                <w:sz w:val="21"/>
              </w:rPr>
              <w:t>灯</w:t>
            </w:r>
            <w:r>
              <w:rPr>
                <w:rFonts w:ascii="仿宋" w:eastAsia="仿宋"/>
                <w:spacing w:val="-10"/>
                <w:sz w:val="21"/>
              </w:rPr>
              <w:t>光</w:t>
            </w:r>
          </w:p>
        </w:tc>
        <w:tc>
          <w:tcPr>
            <w:tcW w:w="7740" w:type="dxa"/>
          </w:tcPr>
          <w:p w14:paraId="5EA94207">
            <w:pPr>
              <w:pStyle w:val="10"/>
              <w:spacing w:line="240" w:lineRule="auto"/>
              <w:ind w:left="107"/>
              <w:rPr>
                <w:rFonts w:ascii="仿宋" w:eastAsia="仿宋"/>
                <w:sz w:val="21"/>
              </w:rPr>
            </w:pPr>
            <w:r>
              <w:rPr>
                <w:w w:val="95"/>
                <w:sz w:val="20"/>
              </w:rPr>
              <w:t>6</w:t>
            </w:r>
            <w:r>
              <w:rPr>
                <w:spacing w:val="44"/>
                <w:w w:val="150"/>
                <w:sz w:val="20"/>
              </w:rPr>
              <w:t xml:space="preserve">   </w:t>
            </w:r>
            <w:r>
              <w:rPr>
                <w:rFonts w:ascii="仿宋" w:eastAsia="仿宋"/>
                <w:spacing w:val="-1"/>
                <w:w w:val="95"/>
                <w:sz w:val="21"/>
              </w:rPr>
              <w:t>各队在设计机器人时要能适应灯光的各种变化，参赛机器人应能自动适应比赛</w:t>
            </w:r>
          </w:p>
          <w:p w14:paraId="1CCC6D7B">
            <w:pPr>
              <w:pStyle w:val="10"/>
              <w:spacing w:before="2" w:line="252" w:lineRule="exact"/>
              <w:ind w:left="107"/>
              <w:rPr>
                <w:rFonts w:ascii="仿宋" w:eastAsia="仿宋"/>
                <w:sz w:val="21"/>
              </w:rPr>
            </w:pPr>
            <w:r>
              <w:rPr>
                <w:rFonts w:ascii="仿宋" w:eastAsia="仿宋"/>
                <w:spacing w:val="-2"/>
                <w:w w:val="95"/>
                <w:sz w:val="21"/>
              </w:rPr>
              <w:t>场地的照明。</w:t>
            </w:r>
          </w:p>
        </w:tc>
      </w:tr>
    </w:tbl>
    <w:p w14:paraId="629524A8">
      <w:pPr>
        <w:spacing w:line="252" w:lineRule="exact"/>
        <w:rPr>
          <w:sz w:val="21"/>
        </w:rPr>
        <w:sectPr>
          <w:pgSz w:w="11910" w:h="16840"/>
          <w:pgMar w:top="1500" w:right="1320" w:bottom="1640" w:left="1140" w:header="0" w:footer="1457" w:gutter="0"/>
          <w:cols w:space="720" w:num="1"/>
        </w:sectPr>
      </w:pPr>
    </w:p>
    <w:p w14:paraId="30551662">
      <w:pPr>
        <w:pStyle w:val="9"/>
        <w:numPr>
          <w:ilvl w:val="1"/>
          <w:numId w:val="2"/>
        </w:numPr>
        <w:tabs>
          <w:tab w:val="left" w:pos="1080"/>
        </w:tabs>
        <w:spacing w:before="43"/>
        <w:rPr>
          <w:sz w:val="21"/>
        </w:rPr>
      </w:pPr>
      <w:r>
        <w:rPr>
          <w:spacing w:val="-3"/>
          <w:w w:val="95"/>
          <w:sz w:val="21"/>
        </w:rPr>
        <w:t>赛场空间</w:t>
      </w:r>
    </w:p>
    <w:p w14:paraId="6FDAFDB8">
      <w:pPr>
        <w:pStyle w:val="4"/>
        <w:spacing w:before="7"/>
        <w:rPr>
          <w:sz w:val="23"/>
        </w:rPr>
      </w:pPr>
    </w:p>
    <w:p w14:paraId="33A2DF99">
      <w:pPr>
        <w:pStyle w:val="4"/>
        <w:spacing w:before="1" w:line="278" w:lineRule="auto"/>
        <w:ind w:left="660" w:right="479" w:firstLine="420"/>
      </w:pPr>
      <w:r>
        <w:rPr>
          <w:spacing w:val="-1"/>
          <w:w w:val="99"/>
        </w:rPr>
        <w:t>在赛场地图边界以外需要留有宽度大于</w:t>
      </w:r>
      <w:r>
        <w:rPr>
          <w:spacing w:val="-53"/>
        </w:rPr>
        <w:t xml:space="preserve"> </w:t>
      </w:r>
      <w:r>
        <w:rPr>
          <w:spacing w:val="1"/>
          <w:w w:val="99"/>
        </w:rPr>
        <w:t>30c</w:t>
      </w:r>
      <w:r>
        <w:rPr>
          <w:w w:val="99"/>
        </w:rPr>
        <w:t>m</w:t>
      </w:r>
      <w:r>
        <w:rPr>
          <w:spacing w:val="-54"/>
        </w:rPr>
        <w:t xml:space="preserve"> </w:t>
      </w:r>
      <w:r>
        <w:rPr>
          <w:spacing w:val="-1"/>
          <w:w w:val="99"/>
        </w:rPr>
        <w:t>的空间，在这个空间内，除了参赛队员启动机器人比赛和裁判判罚时进入，其他时间不能有任何物体，以防干扰比赛。</w:t>
      </w:r>
    </w:p>
    <w:p w14:paraId="26C9A5F6">
      <w:pPr>
        <w:pStyle w:val="4"/>
        <w:spacing w:before="2"/>
        <w:rPr>
          <w:sz w:val="20"/>
        </w:rPr>
      </w:pPr>
    </w:p>
    <w:p w14:paraId="0537C637">
      <w:pPr>
        <w:pStyle w:val="9"/>
        <w:numPr>
          <w:ilvl w:val="1"/>
          <w:numId w:val="2"/>
        </w:numPr>
        <w:tabs>
          <w:tab w:val="left" w:pos="1080"/>
        </w:tabs>
        <w:rPr>
          <w:sz w:val="21"/>
        </w:rPr>
      </w:pPr>
      <w:r>
        <w:rPr>
          <w:spacing w:val="-2"/>
          <w:w w:val="95"/>
          <w:sz w:val="21"/>
        </w:rPr>
        <w:t>机器人要求</w:t>
      </w:r>
    </w:p>
    <w:p w14:paraId="76E0E13C">
      <w:pPr>
        <w:pStyle w:val="4"/>
        <w:spacing w:before="10"/>
        <w:rPr>
          <w:sz w:val="23"/>
        </w:rPr>
      </w:pPr>
    </w:p>
    <w:p w14:paraId="6C99F4FA">
      <w:pPr>
        <w:pStyle w:val="9"/>
        <w:numPr>
          <w:ilvl w:val="0"/>
          <w:numId w:val="5"/>
        </w:numPr>
        <w:tabs>
          <w:tab w:val="left" w:pos="1080"/>
        </w:tabs>
        <w:spacing w:line="278" w:lineRule="auto"/>
        <w:ind w:right="280" w:hanging="425"/>
        <w:rPr>
          <w:sz w:val="21"/>
        </w:rPr>
      </w:pPr>
      <w:r>
        <w:rPr>
          <w:spacing w:val="-1"/>
          <w:w w:val="99"/>
          <w:sz w:val="21"/>
        </w:rPr>
        <w:t>机器人主控制器只能使用大赛组委会指定</w:t>
      </w:r>
      <w:r>
        <w:rPr>
          <w:spacing w:val="1"/>
          <w:w w:val="99"/>
          <w:sz w:val="21"/>
        </w:rPr>
        <w:t>C5</w:t>
      </w:r>
      <w:r>
        <w:rPr>
          <w:spacing w:val="-2"/>
          <w:w w:val="99"/>
          <w:sz w:val="21"/>
        </w:rPr>
        <w:t>1</w:t>
      </w:r>
      <w:r>
        <w:rPr>
          <w:spacing w:val="2"/>
          <w:w w:val="99"/>
          <w:sz w:val="21"/>
        </w:rPr>
        <w:t>，</w:t>
      </w:r>
      <w:r>
        <w:rPr>
          <w:spacing w:val="1"/>
          <w:w w:val="99"/>
          <w:sz w:val="21"/>
        </w:rPr>
        <w:t>ar</w:t>
      </w:r>
      <w:r>
        <w:rPr>
          <w:spacing w:val="-2"/>
          <w:w w:val="99"/>
          <w:sz w:val="21"/>
        </w:rPr>
        <w:t>d</w:t>
      </w:r>
      <w:r>
        <w:rPr>
          <w:spacing w:val="1"/>
          <w:w w:val="99"/>
          <w:sz w:val="21"/>
        </w:rPr>
        <w:t>uin</w:t>
      </w:r>
      <w:r>
        <w:rPr>
          <w:spacing w:val="-2"/>
          <w:w w:val="99"/>
          <w:sz w:val="21"/>
        </w:rPr>
        <w:t>o</w:t>
      </w:r>
      <w:r>
        <w:rPr>
          <w:spacing w:val="-1"/>
          <w:w w:val="99"/>
          <w:sz w:val="21"/>
        </w:rPr>
        <w:t>控制板或者</w:t>
      </w:r>
      <w:r>
        <w:rPr>
          <w:spacing w:val="1"/>
          <w:w w:val="99"/>
          <w:sz w:val="21"/>
        </w:rPr>
        <w:t>STM</w:t>
      </w:r>
      <w:r>
        <w:rPr>
          <w:spacing w:val="-2"/>
          <w:w w:val="99"/>
          <w:sz w:val="21"/>
        </w:rPr>
        <w:t>3</w:t>
      </w:r>
      <w:r>
        <w:rPr>
          <w:spacing w:val="1"/>
          <w:w w:val="99"/>
          <w:sz w:val="21"/>
        </w:rPr>
        <w:t>2</w:t>
      </w:r>
      <w:r>
        <w:rPr>
          <w:spacing w:val="-1"/>
          <w:w w:val="99"/>
          <w:sz w:val="21"/>
        </w:rPr>
        <w:t>机器人控制板。</w:t>
      </w:r>
      <w:r>
        <w:rPr>
          <w:w w:val="99"/>
          <w:sz w:val="21"/>
        </w:rPr>
        <w:t>采用</w:t>
      </w:r>
      <w:r>
        <w:rPr>
          <w:spacing w:val="1"/>
          <w:w w:val="99"/>
          <w:sz w:val="21"/>
        </w:rPr>
        <w:t>8</w:t>
      </w:r>
      <w:r>
        <w:rPr>
          <w:spacing w:val="-1"/>
          <w:w w:val="99"/>
          <w:sz w:val="21"/>
        </w:rPr>
        <w:t>位芯片最多允许使用两个控制器，采用</w:t>
      </w:r>
      <w:r>
        <w:rPr>
          <w:spacing w:val="1"/>
          <w:w w:val="99"/>
          <w:sz w:val="21"/>
        </w:rPr>
        <w:t>3</w:t>
      </w:r>
      <w:r>
        <w:rPr>
          <w:spacing w:val="-2"/>
          <w:w w:val="99"/>
          <w:sz w:val="21"/>
        </w:rPr>
        <w:t>2</w:t>
      </w:r>
      <w:r>
        <w:rPr>
          <w:spacing w:val="-1"/>
          <w:w w:val="99"/>
          <w:sz w:val="21"/>
        </w:rPr>
        <w:t>位芯片只允许使用一个控制器。车身上</w:t>
      </w:r>
      <w:r>
        <w:rPr>
          <w:w w:val="99"/>
          <w:sz w:val="21"/>
        </w:rPr>
        <w:t xml:space="preserve"> </w:t>
      </w:r>
      <w:r>
        <w:rPr>
          <w:spacing w:val="-1"/>
          <w:w w:val="99"/>
          <w:sz w:val="21"/>
        </w:rPr>
        <w:t>其他处理器不允许参与车辆的直接控制，只允许用作传感器的数据处理以及通信。</w:t>
      </w:r>
    </w:p>
    <w:p w14:paraId="1488D6CF">
      <w:pPr>
        <w:pStyle w:val="4"/>
        <w:spacing w:before="3"/>
        <w:rPr>
          <w:sz w:val="20"/>
        </w:rPr>
      </w:pPr>
    </w:p>
    <w:p w14:paraId="258745DD">
      <w:pPr>
        <w:pStyle w:val="9"/>
        <w:numPr>
          <w:ilvl w:val="0"/>
          <w:numId w:val="5"/>
        </w:numPr>
        <w:tabs>
          <w:tab w:val="left" w:pos="1080"/>
        </w:tabs>
        <w:spacing w:line="278" w:lineRule="auto"/>
        <w:ind w:right="480" w:hanging="425"/>
        <w:rPr>
          <w:sz w:val="21"/>
        </w:rPr>
      </w:pPr>
      <w:r>
        <w:rPr>
          <w:spacing w:val="2"/>
          <w:w w:val="99"/>
          <w:sz w:val="21"/>
        </w:rPr>
        <w:t>机器人电机只能使用组委会指定的连续旋转伺服电机</w:t>
      </w:r>
      <w:r>
        <w:rPr>
          <w:spacing w:val="4"/>
          <w:w w:val="99"/>
          <w:sz w:val="21"/>
        </w:rPr>
        <w:t>（</w:t>
      </w:r>
      <w:r>
        <w:rPr>
          <w:spacing w:val="1"/>
          <w:w w:val="99"/>
          <w:sz w:val="21"/>
        </w:rPr>
        <w:t>不再限制使用进口或者国产电</w:t>
      </w:r>
      <w:r>
        <w:rPr>
          <w:spacing w:val="-1"/>
          <w:w w:val="99"/>
          <w:sz w:val="21"/>
        </w:rPr>
        <w:t>机</w:t>
      </w:r>
      <w:r>
        <w:rPr>
          <w:spacing w:val="2"/>
          <w:w w:val="99"/>
          <w:sz w:val="21"/>
        </w:rPr>
        <w:t>）</w:t>
      </w:r>
      <w:r>
        <w:rPr>
          <w:spacing w:val="-1"/>
          <w:w w:val="99"/>
          <w:sz w:val="21"/>
        </w:rPr>
        <w:t>，机器人轮子和轮胎必须从官方指定厂家购买，不能进行任何改装。</w:t>
      </w:r>
    </w:p>
    <w:p w14:paraId="1CE3E0A9">
      <w:pPr>
        <w:pStyle w:val="4"/>
        <w:spacing w:before="2"/>
        <w:rPr>
          <w:sz w:val="20"/>
        </w:rPr>
      </w:pPr>
    </w:p>
    <w:p w14:paraId="70B9AF3A">
      <w:pPr>
        <w:pStyle w:val="9"/>
        <w:numPr>
          <w:ilvl w:val="0"/>
          <w:numId w:val="5"/>
        </w:numPr>
        <w:tabs>
          <w:tab w:val="left" w:pos="1080"/>
        </w:tabs>
        <w:ind w:left="1080"/>
        <w:rPr>
          <w:sz w:val="21"/>
        </w:rPr>
      </w:pPr>
      <w:r>
        <w:rPr>
          <w:w w:val="95"/>
          <w:sz w:val="21"/>
        </w:rPr>
        <w:t>机器人尺寸：机器人在地面投影不超出：长240mm×宽150mm</w:t>
      </w:r>
      <w:r>
        <w:rPr>
          <w:spacing w:val="-10"/>
          <w:w w:val="95"/>
          <w:sz w:val="21"/>
        </w:rPr>
        <w:t>。</w:t>
      </w:r>
    </w:p>
    <w:p w14:paraId="0C9A1EF3">
      <w:pPr>
        <w:pStyle w:val="4"/>
        <w:spacing w:before="10"/>
        <w:rPr>
          <w:sz w:val="23"/>
        </w:rPr>
      </w:pPr>
    </w:p>
    <w:p w14:paraId="6D53F5DE">
      <w:pPr>
        <w:pStyle w:val="9"/>
        <w:numPr>
          <w:ilvl w:val="0"/>
          <w:numId w:val="5"/>
        </w:numPr>
        <w:tabs>
          <w:tab w:val="left" w:pos="1080"/>
        </w:tabs>
        <w:ind w:left="1080"/>
        <w:rPr>
          <w:sz w:val="21"/>
        </w:rPr>
      </w:pPr>
      <w:r>
        <w:rPr>
          <w:w w:val="95"/>
          <w:sz w:val="21"/>
        </w:rPr>
        <w:t>机器人重量：≤1000g</w:t>
      </w:r>
      <w:r>
        <w:rPr>
          <w:spacing w:val="-10"/>
          <w:w w:val="95"/>
          <w:sz w:val="21"/>
        </w:rPr>
        <w:t>。</w:t>
      </w:r>
    </w:p>
    <w:p w14:paraId="35A438CD">
      <w:pPr>
        <w:pStyle w:val="4"/>
        <w:spacing w:before="8"/>
        <w:rPr>
          <w:sz w:val="23"/>
        </w:rPr>
      </w:pPr>
    </w:p>
    <w:p w14:paraId="274E2DB6">
      <w:pPr>
        <w:pStyle w:val="9"/>
        <w:numPr>
          <w:ilvl w:val="0"/>
          <w:numId w:val="5"/>
        </w:numPr>
        <w:tabs>
          <w:tab w:val="left" w:pos="1080"/>
        </w:tabs>
        <w:spacing w:line="278" w:lineRule="auto"/>
        <w:ind w:right="480" w:hanging="425"/>
        <w:rPr>
          <w:sz w:val="21"/>
        </w:rPr>
      </w:pPr>
      <w:r>
        <w:rPr>
          <w:spacing w:val="1"/>
          <w:w w:val="99"/>
          <w:sz w:val="21"/>
        </w:rPr>
        <w:t>传感器只能使用组委会指定厂家的循线传感器，不能使用其它型号的循线传感器。循</w:t>
      </w:r>
      <w:r>
        <w:rPr>
          <w:spacing w:val="-1"/>
          <w:w w:val="99"/>
          <w:sz w:val="21"/>
        </w:rPr>
        <w:t>线传感器的数量不限。允许使用简单的编码器来提高机器人的运动控制精度。</w:t>
      </w:r>
    </w:p>
    <w:p w14:paraId="3F62BC6E">
      <w:pPr>
        <w:pStyle w:val="4"/>
        <w:spacing w:before="2"/>
        <w:rPr>
          <w:sz w:val="20"/>
        </w:rPr>
      </w:pPr>
    </w:p>
    <w:p w14:paraId="52C302C5">
      <w:pPr>
        <w:pStyle w:val="9"/>
        <w:numPr>
          <w:ilvl w:val="0"/>
          <w:numId w:val="5"/>
        </w:numPr>
        <w:tabs>
          <w:tab w:val="left" w:pos="1080"/>
        </w:tabs>
        <w:ind w:left="1080"/>
        <w:rPr>
          <w:sz w:val="21"/>
        </w:rPr>
      </w:pPr>
      <w:r>
        <w:rPr>
          <w:w w:val="95"/>
          <w:sz w:val="21"/>
        </w:rPr>
        <w:t>电子标签读卡器只能使用组委会推荐厂家的读卡器，不能使用其它型号的读卡器</w:t>
      </w:r>
      <w:r>
        <w:rPr>
          <w:spacing w:val="-10"/>
          <w:w w:val="95"/>
          <w:sz w:val="21"/>
        </w:rPr>
        <w:t>。</w:t>
      </w:r>
    </w:p>
    <w:p w14:paraId="3ABA61CB">
      <w:pPr>
        <w:pStyle w:val="4"/>
        <w:spacing w:before="10"/>
        <w:rPr>
          <w:sz w:val="23"/>
        </w:rPr>
      </w:pPr>
    </w:p>
    <w:p w14:paraId="3DA64817">
      <w:pPr>
        <w:pStyle w:val="9"/>
        <w:numPr>
          <w:ilvl w:val="0"/>
          <w:numId w:val="5"/>
        </w:numPr>
        <w:tabs>
          <w:tab w:val="left" w:pos="1080"/>
        </w:tabs>
        <w:spacing w:line="278" w:lineRule="auto"/>
        <w:ind w:right="479" w:hanging="425"/>
        <w:jc w:val="both"/>
        <w:rPr>
          <w:sz w:val="21"/>
        </w:rPr>
      </w:pPr>
      <w:r>
        <w:rPr>
          <w:spacing w:val="2"/>
          <w:w w:val="99"/>
          <w:sz w:val="21"/>
        </w:rPr>
        <w:t>使用</w:t>
      </w:r>
      <w:r>
        <w:rPr>
          <w:spacing w:val="7"/>
          <w:sz w:val="21"/>
        </w:rPr>
        <w:t xml:space="preserve"> </w:t>
      </w:r>
      <w:r>
        <w:rPr>
          <w:w w:val="99"/>
          <w:sz w:val="21"/>
        </w:rPr>
        <w:t>2</w:t>
      </w:r>
      <w:r>
        <w:rPr>
          <w:spacing w:val="4"/>
          <w:sz w:val="21"/>
        </w:rPr>
        <w:t xml:space="preserve"> </w:t>
      </w:r>
      <w:r>
        <w:rPr>
          <w:w w:val="99"/>
          <w:sz w:val="21"/>
        </w:rPr>
        <w:t>节</w:t>
      </w:r>
      <w:r>
        <w:rPr>
          <w:spacing w:val="7"/>
          <w:sz w:val="21"/>
        </w:rPr>
        <w:t xml:space="preserve"> </w:t>
      </w:r>
      <w:r>
        <w:rPr>
          <w:spacing w:val="1"/>
          <w:w w:val="99"/>
          <w:sz w:val="21"/>
        </w:rPr>
        <w:t>3.7</w:t>
      </w:r>
      <w:r>
        <w:rPr>
          <w:w w:val="99"/>
          <w:sz w:val="21"/>
        </w:rPr>
        <w:t>V</w:t>
      </w:r>
      <w:r>
        <w:rPr>
          <w:spacing w:val="1"/>
          <w:sz w:val="21"/>
        </w:rPr>
        <w:t xml:space="preserve"> </w:t>
      </w:r>
      <w:r>
        <w:rPr>
          <w:spacing w:val="2"/>
          <w:w w:val="99"/>
          <w:sz w:val="21"/>
        </w:rPr>
        <w:t>标准锂电池(型号</w:t>
      </w:r>
      <w:r>
        <w:rPr>
          <w:spacing w:val="7"/>
          <w:sz w:val="21"/>
        </w:rPr>
        <w:t xml:space="preserve"> </w:t>
      </w:r>
      <w:r>
        <w:rPr>
          <w:spacing w:val="1"/>
          <w:w w:val="99"/>
          <w:sz w:val="21"/>
        </w:rPr>
        <w:t>18</w:t>
      </w:r>
      <w:r>
        <w:rPr>
          <w:spacing w:val="-2"/>
          <w:w w:val="99"/>
          <w:sz w:val="21"/>
        </w:rPr>
        <w:t>6</w:t>
      </w:r>
      <w:r>
        <w:rPr>
          <w:spacing w:val="1"/>
          <w:w w:val="99"/>
          <w:sz w:val="21"/>
        </w:rPr>
        <w:t>5</w:t>
      </w:r>
      <w:r>
        <w:rPr>
          <w:spacing w:val="3"/>
          <w:w w:val="99"/>
          <w:sz w:val="21"/>
        </w:rPr>
        <w:t>0</w:t>
      </w:r>
      <w:r>
        <w:rPr>
          <w:spacing w:val="4"/>
          <w:w w:val="99"/>
          <w:sz w:val="21"/>
        </w:rPr>
        <w:t>）</w:t>
      </w:r>
      <w:r>
        <w:rPr>
          <w:spacing w:val="2"/>
          <w:w w:val="99"/>
          <w:sz w:val="21"/>
        </w:rPr>
        <w:t>供电，电机必须采用</w:t>
      </w:r>
      <w:r>
        <w:rPr>
          <w:spacing w:val="7"/>
          <w:sz w:val="21"/>
        </w:rPr>
        <w:t xml:space="preserve"> </w:t>
      </w:r>
      <w:r>
        <w:rPr>
          <w:spacing w:val="1"/>
          <w:w w:val="99"/>
          <w:sz w:val="21"/>
        </w:rPr>
        <w:t>5-6</w:t>
      </w:r>
      <w:r>
        <w:rPr>
          <w:w w:val="99"/>
          <w:sz w:val="21"/>
        </w:rPr>
        <w:t>V</w:t>
      </w:r>
      <w:r>
        <w:rPr>
          <w:spacing w:val="1"/>
          <w:sz w:val="21"/>
        </w:rPr>
        <w:t xml:space="preserve"> </w:t>
      </w:r>
      <w:r>
        <w:rPr>
          <w:spacing w:val="4"/>
          <w:w w:val="99"/>
          <w:sz w:val="21"/>
        </w:rPr>
        <w:t>供电（</w:t>
      </w:r>
      <w:r>
        <w:rPr>
          <w:spacing w:val="2"/>
          <w:w w:val="99"/>
          <w:sz w:val="21"/>
        </w:rPr>
        <w:t>误差范围为±</w:t>
      </w:r>
      <w:r>
        <w:rPr>
          <w:spacing w:val="1"/>
          <w:w w:val="99"/>
          <w:sz w:val="21"/>
        </w:rPr>
        <w:t>0.1</w:t>
      </w:r>
      <w:r>
        <w:rPr>
          <w:spacing w:val="3"/>
          <w:w w:val="99"/>
          <w:sz w:val="21"/>
        </w:rPr>
        <w:t>V</w:t>
      </w:r>
      <w:r>
        <w:rPr>
          <w:spacing w:val="4"/>
          <w:w w:val="99"/>
          <w:sz w:val="21"/>
        </w:rPr>
        <w:t>）</w:t>
      </w:r>
      <w:r>
        <w:rPr>
          <w:spacing w:val="2"/>
          <w:w w:val="99"/>
          <w:sz w:val="21"/>
        </w:rPr>
        <w:t>，不准使用升压模块。允许采用单独的</w:t>
      </w:r>
      <w:r>
        <w:rPr>
          <w:spacing w:val="1"/>
          <w:w w:val="99"/>
          <w:sz w:val="21"/>
        </w:rPr>
        <w:t>5~</w:t>
      </w:r>
      <w:r>
        <w:rPr>
          <w:spacing w:val="-2"/>
          <w:w w:val="99"/>
          <w:sz w:val="21"/>
        </w:rPr>
        <w:t>6</w:t>
      </w:r>
      <w:r>
        <w:rPr>
          <w:spacing w:val="3"/>
          <w:w w:val="99"/>
          <w:sz w:val="21"/>
        </w:rPr>
        <w:t>V</w:t>
      </w:r>
      <w:r>
        <w:rPr>
          <w:spacing w:val="2"/>
          <w:w w:val="99"/>
          <w:sz w:val="21"/>
        </w:rPr>
        <w:t>电源给读卡器供电，以提高</w:t>
      </w:r>
      <w:r>
        <w:rPr>
          <w:spacing w:val="-1"/>
          <w:w w:val="99"/>
          <w:sz w:val="21"/>
        </w:rPr>
        <w:t>读卡距离。</w:t>
      </w:r>
    </w:p>
    <w:p w14:paraId="2313BDA5">
      <w:pPr>
        <w:pStyle w:val="4"/>
        <w:spacing w:before="3"/>
        <w:rPr>
          <w:sz w:val="20"/>
        </w:rPr>
      </w:pPr>
    </w:p>
    <w:p w14:paraId="2D8B3EBC">
      <w:pPr>
        <w:pStyle w:val="9"/>
        <w:numPr>
          <w:ilvl w:val="0"/>
          <w:numId w:val="5"/>
        </w:numPr>
        <w:tabs>
          <w:tab w:val="left" w:pos="1080"/>
        </w:tabs>
        <w:spacing w:line="278" w:lineRule="auto"/>
        <w:ind w:right="480" w:hanging="425"/>
        <w:jc w:val="both"/>
        <w:rPr>
          <w:sz w:val="21"/>
        </w:rPr>
      </w:pPr>
      <w:r>
        <w:rPr>
          <w:spacing w:val="1"/>
          <w:w w:val="99"/>
          <w:sz w:val="21"/>
        </w:rPr>
        <w:t>机器人本体可以采用组委会推荐的标准金属模块、一体化车体或者用户自行设计和制</w:t>
      </w:r>
      <w:r>
        <w:rPr>
          <w:spacing w:val="-1"/>
          <w:w w:val="99"/>
          <w:sz w:val="21"/>
        </w:rPr>
        <w:t>造的模块进行组装。</w:t>
      </w:r>
    </w:p>
    <w:p w14:paraId="3955898E">
      <w:pPr>
        <w:pStyle w:val="4"/>
        <w:spacing w:before="2"/>
        <w:rPr>
          <w:sz w:val="20"/>
        </w:rPr>
      </w:pPr>
    </w:p>
    <w:p w14:paraId="3154459D">
      <w:pPr>
        <w:pStyle w:val="9"/>
        <w:numPr>
          <w:ilvl w:val="0"/>
          <w:numId w:val="5"/>
        </w:numPr>
        <w:tabs>
          <w:tab w:val="left" w:pos="1080"/>
        </w:tabs>
        <w:spacing w:before="1"/>
        <w:ind w:left="1080"/>
        <w:rPr>
          <w:sz w:val="21"/>
        </w:rPr>
      </w:pPr>
      <w:r>
        <w:rPr>
          <w:spacing w:val="-1"/>
          <w:w w:val="95"/>
          <w:sz w:val="21"/>
        </w:rPr>
        <w:t>允许使用视觉传感器辅助循线，视觉传感器可以自行选择。</w:t>
      </w:r>
    </w:p>
    <w:p w14:paraId="6C3C9F92">
      <w:pPr>
        <w:pStyle w:val="4"/>
        <w:rPr>
          <w:sz w:val="20"/>
        </w:rPr>
      </w:pPr>
    </w:p>
    <w:p w14:paraId="7A790D42">
      <w:pPr>
        <w:pStyle w:val="4"/>
        <w:spacing w:before="7"/>
        <w:rPr>
          <w:sz w:val="22"/>
        </w:rPr>
      </w:pPr>
    </w:p>
    <w:p w14:paraId="5F8AD339">
      <w:pPr>
        <w:pStyle w:val="3"/>
      </w:pPr>
      <w:r>
        <w:rPr>
          <w:w w:val="95"/>
        </w:rPr>
        <w:t>三</w:t>
      </w:r>
      <w:r>
        <w:rPr>
          <w:rFonts w:ascii="Times New Roman" w:eastAsia="Times New Roman"/>
          <w:w w:val="95"/>
        </w:rPr>
        <w:t>.</w:t>
      </w:r>
      <w:r>
        <w:rPr>
          <w:rFonts w:ascii="Times New Roman" w:eastAsia="Times New Roman"/>
          <w:spacing w:val="27"/>
        </w:rPr>
        <w:t xml:space="preserve"> </w:t>
      </w:r>
      <w:r>
        <w:rPr>
          <w:w w:val="95"/>
        </w:rPr>
        <w:t>比赛流</w:t>
      </w:r>
      <w:r>
        <w:rPr>
          <w:spacing w:val="-10"/>
          <w:w w:val="95"/>
        </w:rPr>
        <w:t>程</w:t>
      </w:r>
    </w:p>
    <w:p w14:paraId="25EF2A66">
      <w:pPr>
        <w:pStyle w:val="4"/>
        <w:spacing w:before="6"/>
        <w:rPr>
          <w:rFonts w:ascii="宋体"/>
          <w:b/>
          <w:sz w:val="41"/>
        </w:rPr>
      </w:pPr>
    </w:p>
    <w:p w14:paraId="0FDD16EF">
      <w:pPr>
        <w:pStyle w:val="9"/>
        <w:numPr>
          <w:ilvl w:val="1"/>
          <w:numId w:val="6"/>
        </w:numPr>
        <w:tabs>
          <w:tab w:val="left" w:pos="1080"/>
        </w:tabs>
        <w:rPr>
          <w:sz w:val="21"/>
        </w:rPr>
      </w:pPr>
      <w:r>
        <w:rPr>
          <w:spacing w:val="-3"/>
          <w:w w:val="95"/>
          <w:sz w:val="21"/>
        </w:rPr>
        <w:t>比赛开始</w:t>
      </w:r>
    </w:p>
    <w:p w14:paraId="5B1A6A02">
      <w:pPr>
        <w:pStyle w:val="4"/>
        <w:spacing w:before="10"/>
        <w:rPr>
          <w:sz w:val="23"/>
        </w:rPr>
      </w:pPr>
    </w:p>
    <w:p w14:paraId="42AFD6C7">
      <w:pPr>
        <w:pStyle w:val="9"/>
        <w:numPr>
          <w:ilvl w:val="0"/>
          <w:numId w:val="7"/>
        </w:numPr>
        <w:tabs>
          <w:tab w:val="left" w:pos="1085"/>
        </w:tabs>
        <w:spacing w:line="278" w:lineRule="auto"/>
        <w:ind w:right="379"/>
        <w:rPr>
          <w:sz w:val="21"/>
        </w:rPr>
      </w:pPr>
      <w:r>
        <w:rPr>
          <w:spacing w:val="-1"/>
          <w:w w:val="99"/>
          <w:sz w:val="21"/>
        </w:rPr>
        <w:t>正式比赛前</w:t>
      </w:r>
      <w:r>
        <w:rPr>
          <w:rFonts w:hint="eastAsia"/>
          <w:spacing w:val="-1"/>
          <w:w w:val="99"/>
          <w:sz w:val="21"/>
          <w:lang w:val="en-US" w:eastAsia="zh-CN"/>
        </w:rPr>
        <w:t>1.5</w:t>
      </w:r>
      <w:r>
        <w:rPr>
          <w:spacing w:val="-1"/>
          <w:w w:val="99"/>
          <w:sz w:val="21"/>
        </w:rPr>
        <w:t>小时，组委会</w:t>
      </w:r>
      <w:r>
        <w:rPr>
          <w:rFonts w:hint="eastAsia"/>
          <w:spacing w:val="-1"/>
          <w:w w:val="99"/>
          <w:sz w:val="21"/>
        </w:rPr>
        <w:t>对</w:t>
      </w:r>
      <w:r>
        <w:rPr>
          <w:spacing w:val="-1"/>
          <w:w w:val="99"/>
          <w:sz w:val="21"/>
        </w:rPr>
        <w:t>本届比赛游览城市的</w:t>
      </w:r>
      <w:r>
        <w:rPr>
          <w:rFonts w:hint="eastAsia"/>
          <w:spacing w:val="-1"/>
          <w:w w:val="99"/>
          <w:sz w:val="21"/>
        </w:rPr>
        <w:t>进行</w:t>
      </w:r>
      <w:r>
        <w:rPr>
          <w:spacing w:val="-1"/>
          <w:w w:val="99"/>
          <w:sz w:val="21"/>
        </w:rPr>
        <w:t>抽签，首先从深圳、南京、武汉、</w:t>
      </w:r>
      <w:r>
        <w:rPr>
          <w:spacing w:val="2"/>
          <w:w w:val="99"/>
          <w:sz w:val="21"/>
        </w:rPr>
        <w:t>长沙和广州五个城市抽取一个城市作为出发点，然后从剩下的</w:t>
      </w:r>
      <w:r>
        <w:rPr>
          <w:spacing w:val="1"/>
          <w:w w:val="99"/>
          <w:sz w:val="21"/>
        </w:rPr>
        <w:t>3</w:t>
      </w:r>
      <w:r>
        <w:rPr>
          <w:spacing w:val="3"/>
          <w:w w:val="99"/>
          <w:sz w:val="21"/>
        </w:rPr>
        <w:t>7</w:t>
      </w:r>
      <w:r>
        <w:rPr>
          <w:spacing w:val="2"/>
          <w:w w:val="99"/>
          <w:sz w:val="21"/>
        </w:rPr>
        <w:t>个城市中随机抽取</w:t>
      </w:r>
      <w:r>
        <w:rPr>
          <w:spacing w:val="1"/>
          <w:w w:val="99"/>
          <w:sz w:val="21"/>
        </w:rPr>
        <w:t>1</w:t>
      </w:r>
      <w:r>
        <w:rPr>
          <w:w w:val="99"/>
          <w:sz w:val="21"/>
        </w:rPr>
        <w:t>5</w:t>
      </w:r>
      <w:r>
        <w:rPr>
          <w:spacing w:val="-1"/>
          <w:w w:val="99"/>
          <w:sz w:val="21"/>
        </w:rPr>
        <w:t>个城市作为本次比赛需要游览的城市，并将抽签结果发布给所有参赛队伍。</w:t>
      </w:r>
    </w:p>
    <w:p w14:paraId="50621CEF">
      <w:pPr>
        <w:pStyle w:val="4"/>
        <w:spacing w:before="2"/>
        <w:rPr>
          <w:sz w:val="20"/>
        </w:rPr>
      </w:pPr>
    </w:p>
    <w:p w14:paraId="736AF2EF">
      <w:pPr>
        <w:pStyle w:val="9"/>
        <w:numPr>
          <w:ilvl w:val="0"/>
          <w:numId w:val="7"/>
        </w:numPr>
        <w:tabs>
          <w:tab w:val="left" w:pos="1085"/>
        </w:tabs>
        <w:spacing w:before="1"/>
        <w:rPr>
          <w:sz w:val="21"/>
        </w:rPr>
      </w:pPr>
      <w:r>
        <w:rPr>
          <w:spacing w:val="-1"/>
          <w:w w:val="95"/>
          <w:sz w:val="21"/>
        </w:rPr>
        <w:t>由裁判组织各参赛队伍代表</w:t>
      </w:r>
      <w:r>
        <w:rPr>
          <w:rFonts w:hint="eastAsia"/>
          <w:spacing w:val="-1"/>
          <w:w w:val="95"/>
          <w:sz w:val="21"/>
          <w:lang w:val="en-US" w:eastAsia="zh-CN"/>
        </w:rPr>
        <w:t>现场</w:t>
      </w:r>
      <w:r>
        <w:rPr>
          <w:spacing w:val="-1"/>
          <w:w w:val="95"/>
          <w:sz w:val="21"/>
        </w:rPr>
        <w:t>抽签抽签决定正式比赛时各队出场比赛顺序。</w:t>
      </w:r>
    </w:p>
    <w:p w14:paraId="6EF1A1BE">
      <w:pPr>
        <w:pStyle w:val="4"/>
        <w:spacing w:before="9"/>
        <w:rPr>
          <w:sz w:val="23"/>
        </w:rPr>
      </w:pPr>
    </w:p>
    <w:p w14:paraId="324B3908">
      <w:pPr>
        <w:pStyle w:val="9"/>
        <w:numPr>
          <w:ilvl w:val="0"/>
          <w:numId w:val="7"/>
        </w:numPr>
        <w:tabs>
          <w:tab w:val="left" w:pos="1085"/>
        </w:tabs>
        <w:spacing w:before="1"/>
        <w:rPr>
          <w:sz w:val="21"/>
        </w:rPr>
      </w:pPr>
      <w:r>
        <w:rPr>
          <w:spacing w:val="-1"/>
          <w:w w:val="95"/>
          <w:sz w:val="21"/>
        </w:rPr>
        <w:t>抽签结束后，各参赛队开始编写、修改和调试程序，可以一直到比赛正式开始。</w:t>
      </w:r>
    </w:p>
    <w:p w14:paraId="05A19DFF">
      <w:pPr>
        <w:rPr>
          <w:sz w:val="21"/>
        </w:rPr>
        <w:sectPr>
          <w:pgSz w:w="11910" w:h="16840"/>
          <w:pgMar w:top="1400" w:right="1320" w:bottom="1640" w:left="1140" w:header="0" w:footer="1457" w:gutter="0"/>
          <w:cols w:space="720" w:num="1"/>
        </w:sectPr>
      </w:pPr>
    </w:p>
    <w:p w14:paraId="71B4EDF3">
      <w:pPr>
        <w:pStyle w:val="9"/>
        <w:numPr>
          <w:ilvl w:val="0"/>
          <w:numId w:val="7"/>
        </w:numPr>
        <w:tabs>
          <w:tab w:val="left" w:pos="1085"/>
        </w:tabs>
        <w:spacing w:before="43" w:line="278" w:lineRule="auto"/>
        <w:ind w:right="380"/>
        <w:rPr>
          <w:sz w:val="21"/>
        </w:rPr>
      </w:pPr>
      <w:r>
        <w:rPr>
          <w:spacing w:val="-1"/>
          <w:w w:val="99"/>
          <w:sz w:val="21"/>
        </w:rPr>
        <w:t>按照抽签决定的比赛顺序，按照</w:t>
      </w:r>
      <w:r>
        <w:rPr>
          <w:rFonts w:hint="eastAsia"/>
          <w:spacing w:val="-1"/>
          <w:w w:val="99"/>
          <w:sz w:val="21"/>
        </w:rPr>
        <w:t>线下</w:t>
      </w:r>
      <w:r>
        <w:rPr>
          <w:spacing w:val="-1"/>
          <w:w w:val="99"/>
          <w:sz w:val="21"/>
        </w:rPr>
        <w:t>竞赛流程安排，</w:t>
      </w:r>
      <w:r>
        <w:rPr>
          <w:rFonts w:hint="eastAsia"/>
          <w:spacing w:val="-1"/>
          <w:w w:val="99"/>
          <w:sz w:val="21"/>
        </w:rPr>
        <w:t>进行线下</w:t>
      </w:r>
      <w:r>
        <w:rPr>
          <w:spacing w:val="-1"/>
          <w:w w:val="99"/>
          <w:sz w:val="21"/>
        </w:rPr>
        <w:t>比赛备赛和比赛，在规定的</w:t>
      </w:r>
      <w:r>
        <w:rPr>
          <w:spacing w:val="1"/>
          <w:w w:val="99"/>
          <w:sz w:val="21"/>
        </w:rPr>
        <w:t>8</w:t>
      </w:r>
      <w:r>
        <w:rPr>
          <w:spacing w:val="-1"/>
          <w:w w:val="99"/>
          <w:sz w:val="21"/>
        </w:rPr>
        <w:t>分钟内完成比赛并由裁判记录成绩，即每个机器人游览城市的得分和完成比赛的时间。</w:t>
      </w:r>
    </w:p>
    <w:p w14:paraId="42F38534">
      <w:pPr>
        <w:pStyle w:val="4"/>
        <w:spacing w:before="3"/>
        <w:rPr>
          <w:sz w:val="20"/>
        </w:rPr>
      </w:pPr>
    </w:p>
    <w:p w14:paraId="6FB8D2CE">
      <w:pPr>
        <w:pStyle w:val="9"/>
        <w:numPr>
          <w:ilvl w:val="1"/>
          <w:numId w:val="6"/>
        </w:numPr>
        <w:tabs>
          <w:tab w:val="left" w:pos="1080"/>
        </w:tabs>
        <w:rPr>
          <w:sz w:val="21"/>
        </w:rPr>
      </w:pPr>
      <w:r>
        <w:rPr>
          <w:spacing w:val="-1"/>
          <w:w w:val="95"/>
          <w:sz w:val="21"/>
        </w:rPr>
        <w:t>每节比赛的胜负判定和计分</w:t>
      </w:r>
    </w:p>
    <w:p w14:paraId="73AD5BFA">
      <w:pPr>
        <w:pStyle w:val="4"/>
        <w:spacing w:before="7"/>
        <w:rPr>
          <w:sz w:val="23"/>
        </w:rPr>
      </w:pPr>
    </w:p>
    <w:p w14:paraId="720F3C73">
      <w:pPr>
        <w:pStyle w:val="9"/>
        <w:numPr>
          <w:ilvl w:val="0"/>
          <w:numId w:val="8"/>
        </w:numPr>
        <w:tabs>
          <w:tab w:val="left" w:pos="1085"/>
        </w:tabs>
        <w:spacing w:line="278" w:lineRule="auto"/>
        <w:ind w:right="479"/>
        <w:jc w:val="both"/>
        <w:rPr>
          <w:sz w:val="21"/>
        </w:rPr>
      </w:pPr>
      <w:r>
        <w:rPr>
          <w:spacing w:val="-1"/>
          <w:w w:val="99"/>
          <w:sz w:val="21"/>
        </w:rPr>
        <w:t>每个游览城市的总分值为</w:t>
      </w:r>
      <w:r>
        <w:rPr>
          <w:spacing w:val="-50"/>
          <w:sz w:val="21"/>
        </w:rPr>
        <w:t xml:space="preserve"> </w:t>
      </w:r>
      <w:r>
        <w:rPr>
          <w:w w:val="99"/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pacing w:val="-1"/>
          <w:w w:val="99"/>
          <w:sz w:val="21"/>
        </w:rPr>
        <w:t>分：机器人到达每一个城市节点后读取节点的</w:t>
      </w:r>
      <w:r>
        <w:rPr>
          <w:spacing w:val="-53"/>
          <w:sz w:val="21"/>
        </w:rPr>
        <w:t xml:space="preserve"> </w:t>
      </w:r>
      <w:r>
        <w:rPr>
          <w:spacing w:val="1"/>
          <w:w w:val="99"/>
          <w:sz w:val="21"/>
        </w:rPr>
        <w:t>RFI</w:t>
      </w:r>
      <w:r>
        <w:rPr>
          <w:w w:val="99"/>
          <w:sz w:val="21"/>
        </w:rPr>
        <w:t>D</w:t>
      </w:r>
      <w:r>
        <w:rPr>
          <w:spacing w:val="-54"/>
          <w:sz w:val="21"/>
        </w:rPr>
        <w:t xml:space="preserve"> </w:t>
      </w:r>
      <w:r>
        <w:rPr>
          <w:w w:val="99"/>
          <w:sz w:val="21"/>
        </w:rPr>
        <w:t>标签值</w:t>
      </w:r>
      <w:r>
        <w:rPr>
          <w:spacing w:val="1"/>
          <w:w w:val="99"/>
          <w:sz w:val="21"/>
        </w:rPr>
        <w:t>以确定城市名称，如果确认是需要游览城市，就通过</w:t>
      </w:r>
      <w:r>
        <w:rPr>
          <w:spacing w:val="-48"/>
          <w:sz w:val="21"/>
        </w:rPr>
        <w:t xml:space="preserve"> </w:t>
      </w:r>
      <w:r>
        <w:rPr>
          <w:w w:val="99"/>
          <w:sz w:val="21"/>
        </w:rPr>
        <w:t>2</w:t>
      </w:r>
      <w:r>
        <w:rPr>
          <w:spacing w:val="-49"/>
          <w:sz w:val="21"/>
        </w:rPr>
        <w:t xml:space="preserve"> </w:t>
      </w:r>
      <w:r>
        <w:rPr>
          <w:w w:val="99"/>
          <w:sz w:val="21"/>
        </w:rPr>
        <w:t>个</w:t>
      </w:r>
      <w:r>
        <w:rPr>
          <w:spacing w:val="-50"/>
          <w:sz w:val="21"/>
        </w:rPr>
        <w:t xml:space="preserve"> </w:t>
      </w:r>
      <w:r>
        <w:rPr>
          <w:spacing w:val="1"/>
          <w:w w:val="99"/>
          <w:sz w:val="21"/>
        </w:rPr>
        <w:t>8*</w:t>
      </w:r>
      <w:r>
        <w:rPr>
          <w:w w:val="99"/>
          <w:sz w:val="21"/>
        </w:rPr>
        <w:t>8</w:t>
      </w:r>
      <w:r>
        <w:rPr>
          <w:spacing w:val="-49"/>
          <w:sz w:val="21"/>
        </w:rPr>
        <w:t xml:space="preserve"> </w:t>
      </w:r>
      <w:r>
        <w:rPr>
          <w:spacing w:val="1"/>
          <w:w w:val="99"/>
          <w:sz w:val="21"/>
        </w:rPr>
        <w:t>点阵屏将城市字母简称</w:t>
      </w:r>
      <w:r>
        <w:rPr>
          <w:spacing w:val="2"/>
          <w:w w:val="99"/>
          <w:sz w:val="21"/>
        </w:rPr>
        <w:t>显示出来得</w:t>
      </w:r>
      <w:r>
        <w:rPr>
          <w:spacing w:val="-50"/>
          <w:sz w:val="21"/>
        </w:rPr>
        <w:t xml:space="preserve"> </w:t>
      </w:r>
      <w:r>
        <w:rPr>
          <w:w w:val="99"/>
          <w:sz w:val="21"/>
        </w:rPr>
        <w:t>2</w:t>
      </w:r>
      <w:r>
        <w:rPr>
          <w:spacing w:val="-47"/>
          <w:sz w:val="21"/>
        </w:rPr>
        <w:t xml:space="preserve"> </w:t>
      </w:r>
      <w:r>
        <w:rPr>
          <w:spacing w:val="1"/>
          <w:w w:val="99"/>
          <w:sz w:val="21"/>
        </w:rPr>
        <w:t>分，没有显示不得分。如果将非游览城市显示出来或者将城市显示错扣 1</w:t>
      </w:r>
      <w:r>
        <w:rPr>
          <w:spacing w:val="-47"/>
          <w:sz w:val="21"/>
        </w:rPr>
        <w:t xml:space="preserve"> </w:t>
      </w:r>
      <w:r>
        <w:rPr>
          <w:spacing w:val="3"/>
          <w:w w:val="99"/>
          <w:sz w:val="21"/>
        </w:rPr>
        <w:t>分；通过语音播放的模式将城市名称播放出来得</w:t>
      </w:r>
      <w:r>
        <w:rPr>
          <w:spacing w:val="-48"/>
          <w:sz w:val="21"/>
        </w:rPr>
        <w:t xml:space="preserve"> </w:t>
      </w:r>
      <w:r>
        <w:rPr>
          <w:w w:val="99"/>
          <w:sz w:val="21"/>
        </w:rPr>
        <w:t>1</w:t>
      </w:r>
      <w:r>
        <w:rPr>
          <w:spacing w:val="-47"/>
          <w:sz w:val="21"/>
        </w:rPr>
        <w:t xml:space="preserve"> </w:t>
      </w:r>
      <w:r>
        <w:rPr>
          <w:spacing w:val="3"/>
          <w:w w:val="99"/>
          <w:sz w:val="21"/>
        </w:rPr>
        <w:t>分，没有播放出来或播放错误不</w:t>
      </w:r>
      <w:r>
        <w:rPr>
          <w:spacing w:val="1"/>
          <w:w w:val="99"/>
          <w:sz w:val="21"/>
        </w:rPr>
        <w:t>得分。每个游览的城市节点只能播放一次，若多次播放同一城市，该城市节点不额外</w:t>
      </w:r>
      <w:r>
        <w:rPr>
          <w:w w:val="99"/>
          <w:sz w:val="21"/>
        </w:rPr>
        <w:t>得分。</w:t>
      </w:r>
    </w:p>
    <w:p w14:paraId="7EF47A30">
      <w:pPr>
        <w:pStyle w:val="4"/>
        <w:spacing w:before="5"/>
        <w:rPr>
          <w:sz w:val="20"/>
        </w:rPr>
      </w:pPr>
    </w:p>
    <w:p w14:paraId="1B93E083">
      <w:pPr>
        <w:pStyle w:val="9"/>
        <w:numPr>
          <w:ilvl w:val="0"/>
          <w:numId w:val="8"/>
        </w:numPr>
        <w:tabs>
          <w:tab w:val="left" w:pos="1085"/>
        </w:tabs>
        <w:spacing w:line="278" w:lineRule="auto"/>
        <w:ind w:right="479"/>
        <w:jc w:val="both"/>
        <w:rPr>
          <w:sz w:val="21"/>
        </w:rPr>
      </w:pPr>
      <w:r>
        <w:rPr>
          <w:spacing w:val="1"/>
          <w:w w:val="99"/>
          <w:sz w:val="21"/>
        </w:rPr>
        <w:t>游完所有城市回到出发城市并停下来，得</w:t>
      </w:r>
      <w:r>
        <w:rPr>
          <w:spacing w:val="-48"/>
          <w:sz w:val="21"/>
        </w:rPr>
        <w:t xml:space="preserve"> </w:t>
      </w:r>
      <w:r>
        <w:rPr>
          <w:w w:val="99"/>
          <w:sz w:val="21"/>
        </w:rPr>
        <w:t>1</w:t>
      </w:r>
      <w:r>
        <w:rPr>
          <w:spacing w:val="-49"/>
          <w:sz w:val="21"/>
        </w:rPr>
        <w:t xml:space="preserve"> </w:t>
      </w:r>
      <w:r>
        <w:rPr>
          <w:spacing w:val="1"/>
          <w:w w:val="99"/>
          <w:sz w:val="21"/>
        </w:rPr>
        <w:t>分。起点城市出发时点阵屏显示城市字母</w:t>
      </w:r>
      <w:r>
        <w:rPr>
          <w:spacing w:val="-1"/>
          <w:w w:val="99"/>
          <w:sz w:val="21"/>
        </w:rPr>
        <w:t>简称，结束回到起点城市时不再显示。</w:t>
      </w:r>
    </w:p>
    <w:p w14:paraId="023ED11A">
      <w:pPr>
        <w:pStyle w:val="4"/>
        <w:spacing w:before="2"/>
        <w:rPr>
          <w:sz w:val="20"/>
        </w:rPr>
      </w:pPr>
    </w:p>
    <w:p w14:paraId="56B91184">
      <w:pPr>
        <w:pStyle w:val="9"/>
        <w:numPr>
          <w:ilvl w:val="0"/>
          <w:numId w:val="8"/>
        </w:numPr>
        <w:tabs>
          <w:tab w:val="left" w:pos="1085"/>
        </w:tabs>
        <w:spacing w:before="1" w:line="278" w:lineRule="auto"/>
        <w:ind w:right="478"/>
        <w:jc w:val="both"/>
        <w:rPr>
          <w:sz w:val="21"/>
        </w:rPr>
      </w:pPr>
      <w:r>
        <w:rPr>
          <w:spacing w:val="-3"/>
          <w:sz w:val="21"/>
        </w:rPr>
        <w:t xml:space="preserve">每个机器人的满分为 </w:t>
      </w:r>
      <w:r>
        <w:rPr>
          <w:sz w:val="21"/>
        </w:rPr>
        <w:t>46</w:t>
      </w:r>
      <w:r>
        <w:rPr>
          <w:spacing w:val="-4"/>
          <w:sz w:val="21"/>
        </w:rPr>
        <w:t xml:space="preserve"> 分：机器人总得分 = 游览城市正确显示得分</w:t>
      </w:r>
      <w:r>
        <w:rPr>
          <w:sz w:val="21"/>
        </w:rPr>
        <w:t>（</w:t>
      </w:r>
      <w:r>
        <w:rPr>
          <w:spacing w:val="-14"/>
          <w:sz w:val="21"/>
        </w:rPr>
        <w:t xml:space="preserve">满 </w:t>
      </w:r>
      <w:r>
        <w:rPr>
          <w:sz w:val="21"/>
        </w:rPr>
        <w:t>30</w:t>
      </w:r>
      <w:r>
        <w:rPr>
          <w:spacing w:val="-13"/>
          <w:sz w:val="21"/>
        </w:rPr>
        <w:t xml:space="preserve"> 分</w:t>
      </w:r>
      <w:r>
        <w:rPr>
          <w:sz w:val="21"/>
        </w:rPr>
        <w:t>）</w:t>
      </w:r>
      <w:r>
        <w:rPr>
          <w:spacing w:val="6"/>
          <w:sz w:val="21"/>
        </w:rPr>
        <w:t xml:space="preserve"> +</w:t>
      </w:r>
      <w:r>
        <w:rPr>
          <w:sz w:val="21"/>
        </w:rPr>
        <w:t>语音播放得分（</w:t>
      </w:r>
      <w:r>
        <w:rPr>
          <w:spacing w:val="-5"/>
          <w:sz w:val="21"/>
        </w:rPr>
        <w:t xml:space="preserve">满 </w:t>
      </w:r>
      <w:r>
        <w:rPr>
          <w:sz w:val="21"/>
        </w:rPr>
        <w:t>15</w:t>
      </w:r>
      <w:r>
        <w:rPr>
          <w:spacing w:val="-7"/>
          <w:sz w:val="21"/>
        </w:rPr>
        <w:t xml:space="preserve"> 分</w:t>
      </w:r>
      <w:r>
        <w:rPr>
          <w:sz w:val="21"/>
        </w:rPr>
        <w:t>）+回到出发城市得分（1</w:t>
      </w:r>
      <w:r>
        <w:rPr>
          <w:spacing w:val="-8"/>
          <w:sz w:val="21"/>
        </w:rPr>
        <w:t xml:space="preserve"> 分</w:t>
      </w:r>
      <w:r>
        <w:rPr>
          <w:sz w:val="21"/>
        </w:rPr>
        <w:t>）。</w:t>
      </w:r>
    </w:p>
    <w:p w14:paraId="39A41910">
      <w:pPr>
        <w:pStyle w:val="4"/>
        <w:spacing w:before="2"/>
        <w:rPr>
          <w:sz w:val="20"/>
        </w:rPr>
      </w:pPr>
    </w:p>
    <w:p w14:paraId="16B391E2">
      <w:pPr>
        <w:pStyle w:val="9"/>
        <w:numPr>
          <w:ilvl w:val="0"/>
          <w:numId w:val="8"/>
        </w:numPr>
        <w:tabs>
          <w:tab w:val="left" w:pos="1085"/>
        </w:tabs>
        <w:spacing w:line="278" w:lineRule="auto"/>
        <w:ind w:right="478"/>
        <w:jc w:val="both"/>
        <w:rPr>
          <w:sz w:val="21"/>
        </w:rPr>
      </w:pPr>
      <w:r>
        <w:rPr>
          <w:w w:val="95"/>
          <w:sz w:val="21"/>
        </w:rPr>
        <w:t>机器人在游览过程中不能进行</w:t>
      </w:r>
      <w:r>
        <w:rPr>
          <w:spacing w:val="40"/>
          <w:sz w:val="21"/>
        </w:rPr>
        <w:t xml:space="preserve"> </w:t>
      </w:r>
      <w:r>
        <w:rPr>
          <w:w w:val="95"/>
          <w:sz w:val="21"/>
        </w:rPr>
        <w:t>180</w:t>
      </w:r>
      <w:r>
        <w:rPr>
          <w:spacing w:val="39"/>
          <w:sz w:val="21"/>
        </w:rPr>
        <w:t xml:space="preserve"> </w:t>
      </w:r>
      <w:r>
        <w:rPr>
          <w:w w:val="95"/>
          <w:sz w:val="21"/>
        </w:rPr>
        <w:t>度的掉头，只能前进、后退和转弯。掉头</w:t>
      </w:r>
      <w:r>
        <w:rPr>
          <w:spacing w:val="40"/>
          <w:sz w:val="21"/>
        </w:rPr>
        <w:t xml:space="preserve"> </w:t>
      </w:r>
      <w:r>
        <w:rPr>
          <w:w w:val="95"/>
          <w:sz w:val="21"/>
        </w:rPr>
        <w:t>1</w:t>
      </w:r>
      <w:r>
        <w:rPr>
          <w:spacing w:val="40"/>
          <w:sz w:val="21"/>
        </w:rPr>
        <w:t xml:space="preserve"> </w:t>
      </w:r>
      <w:r>
        <w:rPr>
          <w:w w:val="95"/>
          <w:sz w:val="21"/>
        </w:rPr>
        <w:t>次扣</w:t>
      </w:r>
      <w:r>
        <w:rPr>
          <w:spacing w:val="40"/>
          <w:sz w:val="21"/>
        </w:rPr>
        <w:t xml:space="preserve"> </w:t>
      </w:r>
      <w:r>
        <w:rPr>
          <w:w w:val="95"/>
          <w:sz w:val="21"/>
        </w:rPr>
        <w:t>1</w:t>
      </w:r>
      <w:r>
        <w:rPr>
          <w:spacing w:val="-6"/>
          <w:sz w:val="21"/>
        </w:rPr>
        <w:t>分。</w:t>
      </w:r>
    </w:p>
    <w:p w14:paraId="7FFCA548">
      <w:pPr>
        <w:pStyle w:val="4"/>
        <w:spacing w:before="5"/>
        <w:rPr>
          <w:sz w:val="20"/>
        </w:rPr>
      </w:pPr>
    </w:p>
    <w:p w14:paraId="70671D1C">
      <w:pPr>
        <w:pStyle w:val="9"/>
        <w:numPr>
          <w:ilvl w:val="0"/>
          <w:numId w:val="8"/>
        </w:numPr>
        <w:tabs>
          <w:tab w:val="left" w:pos="1085"/>
        </w:tabs>
        <w:spacing w:line="278" w:lineRule="auto"/>
        <w:ind w:right="479"/>
        <w:jc w:val="both"/>
        <w:rPr>
          <w:sz w:val="21"/>
        </w:rPr>
      </w:pPr>
      <w:r>
        <w:rPr>
          <w:w w:val="99"/>
          <w:sz w:val="21"/>
        </w:rPr>
        <w:t>取</w:t>
      </w:r>
      <w:r>
        <w:rPr>
          <w:spacing w:val="-48"/>
          <w:sz w:val="21"/>
        </w:rPr>
        <w:t xml:space="preserve"> </w:t>
      </w:r>
      <w:r>
        <w:rPr>
          <w:w w:val="99"/>
          <w:sz w:val="21"/>
        </w:rPr>
        <w:t>3</w:t>
      </w:r>
      <w:r>
        <w:rPr>
          <w:spacing w:val="-47"/>
          <w:sz w:val="21"/>
        </w:rPr>
        <w:t xml:space="preserve"> </w:t>
      </w:r>
      <w:r>
        <w:rPr>
          <w:spacing w:val="4"/>
          <w:w w:val="99"/>
          <w:sz w:val="21"/>
        </w:rPr>
        <w:t>台机器人的总成绩作为代表队的成绩，总成绩计算方法：</w:t>
      </w:r>
      <w:r>
        <w:rPr>
          <w:w w:val="99"/>
          <w:sz w:val="21"/>
        </w:rPr>
        <w:t>3</w:t>
      </w:r>
      <w:r>
        <w:rPr>
          <w:spacing w:val="-47"/>
          <w:sz w:val="21"/>
        </w:rPr>
        <w:t xml:space="preserve"> </w:t>
      </w:r>
      <w:r>
        <w:rPr>
          <w:spacing w:val="3"/>
          <w:w w:val="99"/>
          <w:sz w:val="21"/>
        </w:rPr>
        <w:t>队城市分数的总和，</w:t>
      </w:r>
      <w:r>
        <w:rPr>
          <w:spacing w:val="-1"/>
          <w:w w:val="99"/>
          <w:sz w:val="21"/>
        </w:rPr>
        <w:t>以及</w:t>
      </w:r>
      <w:r>
        <w:rPr>
          <w:spacing w:val="-50"/>
          <w:sz w:val="21"/>
        </w:rPr>
        <w:t xml:space="preserve"> </w:t>
      </w:r>
      <w:r>
        <w:rPr>
          <w:w w:val="99"/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pacing w:val="-1"/>
          <w:w w:val="99"/>
          <w:sz w:val="21"/>
        </w:rPr>
        <w:t>台机器人完成时间的总和。</w:t>
      </w:r>
    </w:p>
    <w:p w14:paraId="26459B01">
      <w:pPr>
        <w:pStyle w:val="4"/>
        <w:rPr>
          <w:sz w:val="20"/>
        </w:rPr>
      </w:pPr>
    </w:p>
    <w:p w14:paraId="09BE6A78">
      <w:pPr>
        <w:pStyle w:val="4"/>
        <w:spacing w:before="1"/>
        <w:rPr>
          <w:sz w:val="19"/>
        </w:rPr>
      </w:pPr>
    </w:p>
    <w:p w14:paraId="7FC7B820">
      <w:pPr>
        <w:pStyle w:val="3"/>
      </w:pPr>
      <w:r>
        <w:rPr>
          <w:w w:val="95"/>
        </w:rPr>
        <w:t>四</w:t>
      </w:r>
      <w:r>
        <w:rPr>
          <w:rFonts w:ascii="Times New Roman" w:eastAsia="Times New Roman"/>
          <w:w w:val="95"/>
        </w:rPr>
        <w:t>.</w:t>
      </w:r>
      <w:r>
        <w:rPr>
          <w:rFonts w:ascii="Times New Roman" w:eastAsia="Times New Roman"/>
          <w:spacing w:val="56"/>
          <w:w w:val="150"/>
        </w:rPr>
        <w:t xml:space="preserve"> </w:t>
      </w:r>
      <w:r>
        <w:rPr>
          <w:spacing w:val="-2"/>
          <w:w w:val="95"/>
        </w:rPr>
        <w:t>违规行为与处罚方式</w:t>
      </w:r>
    </w:p>
    <w:p w14:paraId="7C5A7905">
      <w:pPr>
        <w:pStyle w:val="4"/>
        <w:spacing w:before="8"/>
        <w:rPr>
          <w:rFonts w:ascii="宋体"/>
          <w:b/>
          <w:sz w:val="41"/>
        </w:rPr>
      </w:pPr>
    </w:p>
    <w:p w14:paraId="5549D0F7">
      <w:pPr>
        <w:pStyle w:val="4"/>
        <w:ind w:left="1080"/>
      </w:pPr>
      <w:r>
        <w:rPr>
          <w:spacing w:val="-1"/>
          <w:w w:val="95"/>
        </w:rPr>
        <w:t>有以下行为，将被当作违规者处罚：</w:t>
      </w:r>
    </w:p>
    <w:p w14:paraId="302C8F05">
      <w:pPr>
        <w:pStyle w:val="4"/>
        <w:spacing w:before="7"/>
        <w:rPr>
          <w:sz w:val="23"/>
        </w:rPr>
      </w:pPr>
    </w:p>
    <w:p w14:paraId="0381EE9D">
      <w:pPr>
        <w:pStyle w:val="9"/>
        <w:numPr>
          <w:ilvl w:val="0"/>
          <w:numId w:val="9"/>
        </w:numPr>
        <w:tabs>
          <w:tab w:val="left" w:pos="1085"/>
        </w:tabs>
        <w:spacing w:before="1"/>
        <w:rPr>
          <w:sz w:val="21"/>
        </w:rPr>
      </w:pPr>
      <w:r>
        <w:rPr>
          <w:w w:val="95"/>
          <w:sz w:val="21"/>
        </w:rPr>
        <w:t>比赛开始前</w:t>
      </w:r>
      <w:r>
        <w:rPr>
          <w:spacing w:val="36"/>
          <w:sz w:val="21"/>
        </w:rPr>
        <w:t xml:space="preserve"> </w:t>
      </w:r>
      <w:r>
        <w:rPr>
          <w:w w:val="95"/>
          <w:sz w:val="21"/>
        </w:rPr>
        <w:t>10</w:t>
      </w:r>
      <w:r>
        <w:rPr>
          <w:spacing w:val="36"/>
          <w:sz w:val="21"/>
        </w:rPr>
        <w:t xml:space="preserve">  </w:t>
      </w:r>
      <w:r>
        <w:rPr>
          <w:spacing w:val="-1"/>
          <w:w w:val="95"/>
          <w:sz w:val="21"/>
        </w:rPr>
        <w:t>分钟，参赛队必须进入候赛直播间，否则视为放弃比赛。</w:t>
      </w:r>
    </w:p>
    <w:p w14:paraId="3D958F6E">
      <w:pPr>
        <w:pStyle w:val="4"/>
        <w:spacing w:before="9"/>
        <w:rPr>
          <w:sz w:val="23"/>
        </w:rPr>
      </w:pPr>
    </w:p>
    <w:p w14:paraId="3FC0F3BA">
      <w:pPr>
        <w:pStyle w:val="9"/>
        <w:numPr>
          <w:ilvl w:val="0"/>
          <w:numId w:val="9"/>
        </w:numPr>
        <w:tabs>
          <w:tab w:val="left" w:pos="1085"/>
        </w:tabs>
        <w:spacing w:before="1" w:line="276" w:lineRule="auto"/>
        <w:ind w:right="479"/>
        <w:jc w:val="both"/>
        <w:rPr>
          <w:sz w:val="21"/>
        </w:rPr>
      </w:pPr>
      <w:r>
        <w:rPr>
          <w:spacing w:val="1"/>
          <w:w w:val="99"/>
          <w:sz w:val="21"/>
        </w:rPr>
        <w:t>在比赛过程中参赛机器人不能盲走，必须循迹行走。如果脱离黑色轨迹行走超过</w:t>
      </w:r>
      <w:r>
        <w:rPr>
          <w:spacing w:val="-50"/>
          <w:sz w:val="21"/>
        </w:rPr>
        <w:t xml:space="preserve"> </w:t>
      </w:r>
      <w:r>
        <w:rPr>
          <w:w w:val="99"/>
          <w:sz w:val="21"/>
        </w:rPr>
        <w:t>2</w:t>
      </w:r>
      <w:r>
        <w:rPr>
          <w:spacing w:val="-49"/>
          <w:sz w:val="21"/>
        </w:rPr>
        <w:t xml:space="preserve"> </w:t>
      </w:r>
      <w:r>
        <w:rPr>
          <w:w w:val="99"/>
          <w:sz w:val="21"/>
        </w:rPr>
        <w:t>秒</w:t>
      </w:r>
      <w:r>
        <w:rPr>
          <w:spacing w:val="-1"/>
          <w:w w:val="99"/>
          <w:sz w:val="21"/>
        </w:rPr>
        <w:t>钟视为本次比赛结束。</w:t>
      </w:r>
    </w:p>
    <w:p w14:paraId="023917AF">
      <w:pPr>
        <w:pStyle w:val="4"/>
        <w:spacing w:before="7"/>
        <w:rPr>
          <w:sz w:val="20"/>
        </w:rPr>
      </w:pPr>
    </w:p>
    <w:p w14:paraId="0C3A583B">
      <w:pPr>
        <w:pStyle w:val="9"/>
        <w:numPr>
          <w:ilvl w:val="0"/>
          <w:numId w:val="9"/>
        </w:numPr>
        <w:tabs>
          <w:tab w:val="left" w:pos="1085"/>
        </w:tabs>
        <w:spacing w:before="1"/>
        <w:rPr>
          <w:sz w:val="21"/>
        </w:rPr>
      </w:pPr>
      <w:r>
        <w:rPr>
          <w:w w:val="95"/>
          <w:sz w:val="21"/>
        </w:rPr>
        <w:t>参赛机器人在裁判命令开始比赛后</w:t>
      </w:r>
      <w:r>
        <w:rPr>
          <w:spacing w:val="65"/>
          <w:sz w:val="21"/>
        </w:rPr>
        <w:t xml:space="preserve"> </w:t>
      </w:r>
      <w:r>
        <w:rPr>
          <w:w w:val="95"/>
          <w:sz w:val="21"/>
        </w:rPr>
        <w:t>10</w:t>
      </w:r>
      <w:r>
        <w:rPr>
          <w:spacing w:val="68"/>
          <w:sz w:val="21"/>
        </w:rPr>
        <w:t xml:space="preserve"> </w:t>
      </w:r>
      <w:r>
        <w:rPr>
          <w:spacing w:val="-1"/>
          <w:w w:val="95"/>
          <w:sz w:val="21"/>
        </w:rPr>
        <w:t>秒不能运动的，不计得分。</w:t>
      </w:r>
    </w:p>
    <w:p w14:paraId="44DFA997">
      <w:pPr>
        <w:pStyle w:val="4"/>
        <w:spacing w:before="7"/>
        <w:rPr>
          <w:sz w:val="23"/>
        </w:rPr>
      </w:pPr>
    </w:p>
    <w:p w14:paraId="47D71A02">
      <w:pPr>
        <w:pStyle w:val="9"/>
        <w:numPr>
          <w:ilvl w:val="0"/>
          <w:numId w:val="9"/>
        </w:numPr>
        <w:tabs>
          <w:tab w:val="left" w:pos="1085"/>
        </w:tabs>
        <w:spacing w:line="278" w:lineRule="auto"/>
        <w:ind w:right="480"/>
        <w:jc w:val="both"/>
        <w:rPr>
          <w:sz w:val="21"/>
        </w:rPr>
      </w:pPr>
      <w:r>
        <w:rPr>
          <w:spacing w:val="1"/>
          <w:w w:val="99"/>
          <w:sz w:val="21"/>
        </w:rPr>
        <w:t>比赛过程中不能人为干扰机器人完成比赛任务，一旦机器人启动则必须自主完成比赛</w:t>
      </w:r>
      <w:r>
        <w:rPr>
          <w:spacing w:val="-1"/>
          <w:w w:val="99"/>
          <w:sz w:val="21"/>
        </w:rPr>
        <w:t>任务，否则不计得分。</w:t>
      </w:r>
    </w:p>
    <w:p w14:paraId="441234F5">
      <w:pPr>
        <w:pStyle w:val="4"/>
        <w:spacing w:before="5"/>
        <w:rPr>
          <w:sz w:val="20"/>
        </w:rPr>
      </w:pPr>
    </w:p>
    <w:p w14:paraId="56A50914">
      <w:pPr>
        <w:pStyle w:val="9"/>
        <w:numPr>
          <w:ilvl w:val="0"/>
          <w:numId w:val="9"/>
        </w:numPr>
        <w:tabs>
          <w:tab w:val="left" w:pos="1085"/>
        </w:tabs>
        <w:spacing w:line="276" w:lineRule="auto"/>
        <w:ind w:right="480"/>
        <w:jc w:val="both"/>
        <w:rPr>
          <w:sz w:val="21"/>
        </w:rPr>
      </w:pPr>
      <w:r>
        <w:rPr>
          <w:spacing w:val="1"/>
          <w:w w:val="99"/>
          <w:sz w:val="21"/>
        </w:rPr>
        <w:t>禁止参赛选手在模拟房间的墙面或地面放置任何标记、灯塔或反射物来帮助机器人导</w:t>
      </w:r>
      <w:r>
        <w:rPr>
          <w:spacing w:val="-1"/>
          <w:w w:val="99"/>
          <w:sz w:val="21"/>
        </w:rPr>
        <w:t>航。违反此项要求的机器人不能得分。</w:t>
      </w:r>
    </w:p>
    <w:p w14:paraId="318BA558">
      <w:pPr>
        <w:pStyle w:val="4"/>
        <w:spacing w:before="8"/>
        <w:rPr>
          <w:sz w:val="20"/>
        </w:rPr>
      </w:pPr>
    </w:p>
    <w:p w14:paraId="328CE841">
      <w:pPr>
        <w:pStyle w:val="9"/>
        <w:numPr>
          <w:ilvl w:val="0"/>
          <w:numId w:val="9"/>
        </w:numPr>
        <w:tabs>
          <w:tab w:val="left" w:pos="1085"/>
        </w:tabs>
        <w:rPr>
          <w:sz w:val="21"/>
        </w:rPr>
      </w:pPr>
      <w:r>
        <w:rPr>
          <w:spacing w:val="-1"/>
          <w:w w:val="95"/>
          <w:sz w:val="21"/>
        </w:rPr>
        <w:t>在比赛过程中，对裁判判罚不能有争议，否则裁判有权取消该队成绩。</w:t>
      </w:r>
    </w:p>
    <w:p w14:paraId="4E68BFEA">
      <w:pPr>
        <w:rPr>
          <w:sz w:val="21"/>
        </w:rPr>
        <w:sectPr>
          <w:pgSz w:w="11910" w:h="16840"/>
          <w:pgMar w:top="1400" w:right="1320" w:bottom="1640" w:left="1140" w:header="0" w:footer="1457" w:gutter="0"/>
          <w:cols w:space="720" w:num="1"/>
        </w:sectPr>
      </w:pPr>
    </w:p>
    <w:p w14:paraId="752EA226">
      <w:pPr>
        <w:pStyle w:val="3"/>
        <w:spacing w:before="45"/>
      </w:pPr>
      <w:r>
        <w:rPr>
          <w:w w:val="95"/>
        </w:rPr>
        <w:t>五</w:t>
      </w:r>
      <w:r>
        <w:rPr>
          <w:rFonts w:ascii="Times New Roman" w:eastAsia="Times New Roman"/>
          <w:w w:val="95"/>
        </w:rPr>
        <w:t>.</w:t>
      </w:r>
      <w:r>
        <w:rPr>
          <w:rFonts w:ascii="Times New Roman" w:eastAsia="Times New Roman"/>
          <w:spacing w:val="42"/>
          <w:w w:val="150"/>
        </w:rPr>
        <w:t xml:space="preserve"> </w:t>
      </w:r>
      <w:r>
        <w:rPr>
          <w:w w:val="95"/>
        </w:rPr>
        <w:t>比赛中的事故处</w:t>
      </w:r>
      <w:r>
        <w:rPr>
          <w:spacing w:val="-10"/>
          <w:w w:val="95"/>
        </w:rPr>
        <w:t>理</w:t>
      </w:r>
    </w:p>
    <w:p w14:paraId="6DB01F07">
      <w:pPr>
        <w:pStyle w:val="4"/>
        <w:spacing w:before="6"/>
        <w:rPr>
          <w:rFonts w:ascii="宋体"/>
          <w:b/>
          <w:sz w:val="41"/>
        </w:rPr>
      </w:pPr>
    </w:p>
    <w:p w14:paraId="651780F2">
      <w:pPr>
        <w:pStyle w:val="9"/>
        <w:numPr>
          <w:ilvl w:val="0"/>
          <w:numId w:val="10"/>
        </w:numPr>
        <w:tabs>
          <w:tab w:val="left" w:pos="1085"/>
        </w:tabs>
        <w:spacing w:line="278" w:lineRule="auto"/>
        <w:ind w:right="480"/>
        <w:rPr>
          <w:sz w:val="21"/>
        </w:rPr>
      </w:pPr>
      <w:r>
        <w:rPr>
          <w:spacing w:val="1"/>
          <w:w w:val="99"/>
          <w:sz w:val="21"/>
        </w:rPr>
        <w:t>要求停止比赛：当参赛者的机器人发生意外使得比赛无法继续，参赛者可以要求停止</w:t>
      </w:r>
      <w:r>
        <w:rPr>
          <w:w w:val="99"/>
          <w:sz w:val="21"/>
        </w:rPr>
        <w:t>比赛。</w:t>
      </w:r>
    </w:p>
    <w:p w14:paraId="64A3FE67">
      <w:pPr>
        <w:pStyle w:val="4"/>
        <w:spacing w:before="5"/>
        <w:rPr>
          <w:sz w:val="20"/>
        </w:rPr>
      </w:pPr>
    </w:p>
    <w:p w14:paraId="42BECCEA">
      <w:pPr>
        <w:pStyle w:val="9"/>
        <w:numPr>
          <w:ilvl w:val="0"/>
          <w:numId w:val="10"/>
        </w:numPr>
        <w:tabs>
          <w:tab w:val="left" w:pos="1085"/>
        </w:tabs>
        <w:spacing w:line="276" w:lineRule="auto"/>
        <w:ind w:right="480"/>
        <w:rPr>
          <w:sz w:val="21"/>
        </w:rPr>
      </w:pPr>
      <w:r>
        <w:rPr>
          <w:spacing w:val="1"/>
          <w:w w:val="99"/>
          <w:sz w:val="21"/>
        </w:rPr>
        <w:t>不能继续比赛：如果因为机器人发生意外导致比赛无法继续下去，那么该参赛者将会</w:t>
      </w:r>
      <w:r>
        <w:rPr>
          <w:spacing w:val="-1"/>
          <w:w w:val="99"/>
          <w:sz w:val="21"/>
        </w:rPr>
        <w:t>结束比赛。</w:t>
      </w:r>
    </w:p>
    <w:p w14:paraId="2A1BDFE4">
      <w:pPr>
        <w:pStyle w:val="4"/>
        <w:rPr>
          <w:sz w:val="20"/>
        </w:rPr>
      </w:pPr>
    </w:p>
    <w:p w14:paraId="3394DF16">
      <w:pPr>
        <w:pStyle w:val="4"/>
        <w:spacing w:before="6"/>
        <w:rPr>
          <w:sz w:val="19"/>
        </w:rPr>
      </w:pPr>
    </w:p>
    <w:p w14:paraId="56DCC27C">
      <w:pPr>
        <w:pStyle w:val="3"/>
      </w:pPr>
      <w:r>
        <w:rPr>
          <w:w w:val="95"/>
        </w:rPr>
        <w:t>六</w:t>
      </w:r>
      <w:r>
        <w:rPr>
          <w:rFonts w:ascii="Times New Roman" w:eastAsia="Times New Roman"/>
          <w:w w:val="95"/>
        </w:rPr>
        <w:t>.</w:t>
      </w:r>
      <w:r>
        <w:rPr>
          <w:rFonts w:ascii="Times New Roman" w:eastAsia="Times New Roman"/>
          <w:spacing w:val="27"/>
        </w:rPr>
        <w:t xml:space="preserve"> </w:t>
      </w:r>
      <w:r>
        <w:rPr>
          <w:w w:val="95"/>
        </w:rPr>
        <w:t>声明异</w:t>
      </w:r>
      <w:r>
        <w:rPr>
          <w:spacing w:val="-10"/>
          <w:w w:val="95"/>
        </w:rPr>
        <w:t>议</w:t>
      </w:r>
    </w:p>
    <w:p w14:paraId="6388485E">
      <w:pPr>
        <w:pStyle w:val="4"/>
        <w:spacing w:before="8"/>
        <w:rPr>
          <w:rFonts w:ascii="宋体"/>
          <w:b/>
          <w:sz w:val="41"/>
        </w:rPr>
      </w:pPr>
    </w:p>
    <w:p w14:paraId="28DBAE43">
      <w:pPr>
        <w:pStyle w:val="9"/>
        <w:numPr>
          <w:ilvl w:val="0"/>
          <w:numId w:val="11"/>
        </w:numPr>
        <w:tabs>
          <w:tab w:val="left" w:pos="1085"/>
        </w:tabs>
        <w:rPr>
          <w:sz w:val="21"/>
        </w:rPr>
      </w:pPr>
      <w:r>
        <w:rPr>
          <w:spacing w:val="-1"/>
          <w:w w:val="95"/>
          <w:sz w:val="21"/>
        </w:rPr>
        <w:t>比赛中，不能对裁判的判决有异议。</w:t>
      </w:r>
    </w:p>
    <w:p w14:paraId="021B7704">
      <w:pPr>
        <w:pStyle w:val="4"/>
        <w:spacing w:before="8"/>
        <w:rPr>
          <w:sz w:val="23"/>
        </w:rPr>
      </w:pPr>
    </w:p>
    <w:p w14:paraId="0A3B216D">
      <w:pPr>
        <w:pStyle w:val="9"/>
        <w:numPr>
          <w:ilvl w:val="0"/>
          <w:numId w:val="11"/>
        </w:numPr>
        <w:tabs>
          <w:tab w:val="left" w:pos="1085"/>
        </w:tabs>
        <w:spacing w:line="278" w:lineRule="auto"/>
        <w:ind w:right="480"/>
        <w:rPr>
          <w:sz w:val="21"/>
        </w:rPr>
      </w:pPr>
      <w:r>
        <w:rPr>
          <w:spacing w:val="1"/>
          <w:w w:val="99"/>
          <w:sz w:val="21"/>
        </w:rPr>
        <w:t>在比赛结束之后，如果对判罚有任何疑问，可以向仲裁委员会提出异议并提交视频证</w:t>
      </w:r>
      <w:r>
        <w:rPr>
          <w:spacing w:val="-1"/>
          <w:w w:val="99"/>
          <w:sz w:val="21"/>
        </w:rPr>
        <w:t>据。</w:t>
      </w:r>
    </w:p>
    <w:p w14:paraId="5D072450">
      <w:pPr>
        <w:spacing w:line="278" w:lineRule="auto"/>
        <w:rPr>
          <w:sz w:val="21"/>
        </w:rPr>
        <w:sectPr>
          <w:pgSz w:w="11910" w:h="16840"/>
          <w:pgMar w:top="1560" w:right="1320" w:bottom="1640" w:left="1140" w:header="0" w:footer="1457" w:gutter="0"/>
          <w:cols w:space="720" w:num="1"/>
        </w:sectPr>
      </w:pPr>
    </w:p>
    <w:p w14:paraId="6806213B">
      <w:pPr>
        <w:pStyle w:val="4"/>
        <w:spacing w:before="43"/>
        <w:ind w:left="1084"/>
        <w:rPr>
          <w:rFonts w:ascii="宋体" w:eastAsia="宋体"/>
        </w:rPr>
      </w:pPr>
      <w:r>
        <w:rPr>
          <w:rFonts w:ascii="宋体" w:eastAsia="宋体"/>
          <w:spacing w:val="-2"/>
          <w:w w:val="95"/>
        </w:rPr>
        <w:t>表格包含以下内容：</w:t>
      </w:r>
    </w:p>
    <w:p w14:paraId="0D9FE403">
      <w:pPr>
        <w:pStyle w:val="4"/>
        <w:spacing w:before="10"/>
        <w:rPr>
          <w:rFonts w:ascii="宋体"/>
          <w:sz w:val="23"/>
        </w:rPr>
      </w:pPr>
    </w:p>
    <w:p w14:paraId="3161B589">
      <w:pPr>
        <w:pStyle w:val="4"/>
        <w:ind w:left="1084"/>
        <w:rPr>
          <w:rFonts w:ascii="宋体" w:eastAsia="宋体"/>
        </w:rPr>
      </w:pPr>
      <w:r>
        <w:rPr>
          <w:rFonts w:ascii="Calibri" w:eastAsia="Calibri"/>
          <w:w w:val="95"/>
        </w:rPr>
        <w:t>1</w:t>
      </w:r>
      <w:r>
        <w:rPr>
          <w:rFonts w:ascii="宋体" w:eastAsia="宋体"/>
          <w:w w:val="95"/>
        </w:rPr>
        <w:t>、</w:t>
      </w:r>
      <w:r>
        <w:rPr>
          <w:rFonts w:ascii="宋体" w:eastAsia="宋体"/>
          <w:spacing w:val="47"/>
        </w:rPr>
        <w:t xml:space="preserve"> </w:t>
      </w:r>
      <w:r>
        <w:rPr>
          <w:rFonts w:ascii="宋体" w:eastAsia="宋体"/>
          <w:w w:val="95"/>
        </w:rPr>
        <w:t>所有城市名称，一共</w:t>
      </w:r>
      <w:r>
        <w:rPr>
          <w:rFonts w:ascii="Calibri" w:eastAsia="Calibri"/>
          <w:w w:val="95"/>
        </w:rPr>
        <w:t>38</w:t>
      </w:r>
      <w:r>
        <w:rPr>
          <w:rFonts w:ascii="宋体" w:eastAsia="宋体"/>
          <w:spacing w:val="-5"/>
          <w:w w:val="95"/>
        </w:rPr>
        <w:t>个。</w:t>
      </w:r>
    </w:p>
    <w:p w14:paraId="40C90E3C">
      <w:pPr>
        <w:pStyle w:val="4"/>
        <w:spacing w:before="7"/>
        <w:rPr>
          <w:rFonts w:ascii="宋体"/>
          <w:sz w:val="23"/>
        </w:rPr>
      </w:pPr>
    </w:p>
    <w:p w14:paraId="5334A2EA">
      <w:pPr>
        <w:pStyle w:val="4"/>
        <w:ind w:left="1084"/>
        <w:rPr>
          <w:rFonts w:ascii="宋体" w:eastAsia="宋体"/>
        </w:rPr>
      </w:pPr>
      <w:r>
        <w:rPr>
          <w:rFonts w:ascii="Calibri" w:eastAsia="Calibri"/>
          <w:w w:val="95"/>
        </w:rPr>
        <w:t>2</w:t>
      </w:r>
      <w:r>
        <w:rPr>
          <w:rFonts w:ascii="宋体" w:eastAsia="宋体"/>
          <w:w w:val="95"/>
        </w:rPr>
        <w:t>、</w:t>
      </w:r>
      <w:r>
        <w:rPr>
          <w:rFonts w:ascii="宋体" w:eastAsia="宋体"/>
          <w:spacing w:val="5"/>
        </w:rPr>
        <w:t xml:space="preserve"> </w:t>
      </w:r>
      <w:r>
        <w:rPr>
          <w:rFonts w:ascii="宋体" w:eastAsia="宋体"/>
          <w:spacing w:val="-2"/>
          <w:w w:val="95"/>
        </w:rPr>
        <w:t>城市字母简称。</w:t>
      </w:r>
    </w:p>
    <w:p w14:paraId="1150A0F4">
      <w:pPr>
        <w:pStyle w:val="4"/>
        <w:spacing w:before="8"/>
        <w:rPr>
          <w:rFonts w:ascii="宋体"/>
          <w:sz w:val="23"/>
        </w:rPr>
      </w:pPr>
    </w:p>
    <w:p w14:paraId="2B66E78B">
      <w:pPr>
        <w:pStyle w:val="4"/>
        <w:spacing w:line="278" w:lineRule="auto"/>
        <w:ind w:left="1444" w:right="479" w:hanging="360"/>
        <w:rPr>
          <w:rFonts w:ascii="宋体" w:eastAsia="宋体"/>
        </w:rPr>
      </w:pPr>
      <w:r>
        <w:rPr>
          <w:rFonts w:ascii="Calibri" w:eastAsia="Calibri"/>
          <w:spacing w:val="-1"/>
          <w:w w:val="99"/>
        </w:rPr>
        <w:t>3</w:t>
      </w:r>
      <w:r>
        <w:rPr>
          <w:rFonts w:ascii="宋体" w:eastAsia="宋体"/>
          <w:w w:val="99"/>
        </w:rPr>
        <w:t>、</w:t>
      </w:r>
      <w:r>
        <w:rPr>
          <w:rFonts w:ascii="宋体" w:eastAsia="宋体"/>
          <w:spacing w:val="-60"/>
        </w:rPr>
        <w:t xml:space="preserve"> </w:t>
      </w:r>
      <w:r>
        <w:rPr>
          <w:rFonts w:ascii="宋体" w:eastAsia="宋体"/>
          <w:spacing w:val="-1"/>
          <w:w w:val="99"/>
        </w:rPr>
        <w:t>城市的标签卡</w:t>
      </w:r>
      <w:r>
        <w:rPr>
          <w:rFonts w:ascii="Calibri" w:eastAsia="Calibri"/>
          <w:w w:val="99"/>
        </w:rPr>
        <w:t>I</w:t>
      </w:r>
      <w:r>
        <w:rPr>
          <w:rFonts w:ascii="Calibri" w:eastAsia="Calibri"/>
          <w:spacing w:val="1"/>
          <w:w w:val="99"/>
        </w:rPr>
        <w:t>D</w:t>
      </w:r>
      <w:r>
        <w:rPr>
          <w:rFonts w:ascii="宋体" w:eastAsia="宋体"/>
          <w:spacing w:val="-1"/>
          <w:w w:val="99"/>
        </w:rPr>
        <w:t>。</w:t>
      </w:r>
      <w:r>
        <w:rPr>
          <w:rFonts w:ascii="宋体" w:eastAsia="宋体"/>
          <w:w w:val="99"/>
        </w:rPr>
        <w:t>。</w:t>
      </w:r>
    </w:p>
    <w:p w14:paraId="732251DA">
      <w:pPr>
        <w:pStyle w:val="4"/>
        <w:spacing w:before="2"/>
        <w:rPr>
          <w:rFonts w:ascii="宋体"/>
          <w:sz w:val="20"/>
        </w:rPr>
      </w:pPr>
    </w:p>
    <w:p w14:paraId="267886E3">
      <w:pPr>
        <w:pStyle w:val="4"/>
        <w:spacing w:before="1"/>
        <w:ind w:left="660"/>
        <w:rPr>
          <w:rFonts w:ascii="宋体" w:eastAsia="宋体"/>
        </w:rPr>
      </w:pPr>
      <w:r>
        <w:rPr>
          <w:rFonts w:ascii="宋体" w:eastAsia="宋体"/>
          <w:spacing w:val="-2"/>
          <w:w w:val="95"/>
        </w:rPr>
        <w:t>表格模板：</w:t>
      </w:r>
    </w:p>
    <w:p w14:paraId="655DBC5E">
      <w:pPr>
        <w:pStyle w:val="4"/>
        <w:spacing w:before="1"/>
        <w:rPr>
          <w:rFonts w:ascii="宋体"/>
          <w:sz w:val="20"/>
        </w:rPr>
      </w:pPr>
      <w:r>
        <w:pict>
          <v:shape id="docshape2" o:spid="_x0000_s2051" o:spt="202" type="#_x0000_t202" style="position:absolute;left:0pt;margin-left:62.8pt;margin-top:14.1pt;height:295.8pt;width:227.05pt;mso-position-horizontal-relative:page;mso-wrap-distance-bottom:0pt;mso-wrap-distance-top:0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04"/>
                    <w:gridCol w:w="1276"/>
                    <w:gridCol w:w="1260"/>
                    <w:gridCol w:w="1291"/>
                  </w:tblGrid>
                  <w:tr w14:paraId="6942CB9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7BF01F40">
                        <w:pPr>
                          <w:pStyle w:val="10"/>
                          <w:spacing w:before="2" w:line="263" w:lineRule="exact"/>
                          <w:ind w:right="143"/>
                          <w:jc w:val="right"/>
                        </w:pPr>
                        <w:r>
                          <w:rPr>
                            <w:spacing w:val="-6"/>
                          </w:rPr>
                          <w:t>序号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176AAD73">
                        <w:pPr>
                          <w:pStyle w:val="10"/>
                          <w:spacing w:before="2" w:line="263" w:lineRule="exact"/>
                          <w:ind w:left="108"/>
                        </w:pPr>
                        <w:r>
                          <w:rPr>
                            <w:spacing w:val="-4"/>
                          </w:rPr>
                          <w:t>城市名称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3385777B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4"/>
                          </w:rPr>
                          <w:t>字母简称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553F1247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17"/>
                          </w:rPr>
                          <w:t>标签卡</w:t>
                        </w:r>
                        <w:r>
                          <w:rPr>
                            <w:spacing w:val="-5"/>
                          </w:rPr>
                          <w:t>ID</w:t>
                        </w:r>
                      </w:p>
                    </w:tc>
                  </w:tr>
                  <w:tr w14:paraId="7738F89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5346FEB5">
                        <w:pPr>
                          <w:pStyle w:val="10"/>
                          <w:spacing w:before="2" w:line="263" w:lineRule="exact"/>
                          <w:ind w:right="95"/>
                          <w:jc w:val="right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FBDEFDC">
                        <w:pPr>
                          <w:pStyle w:val="10"/>
                          <w:spacing w:before="2" w:line="263" w:lineRule="exact"/>
                          <w:ind w:left="108"/>
                        </w:pPr>
                        <w:r>
                          <w:rPr>
                            <w:spacing w:val="-4"/>
                          </w:rPr>
                          <w:t>乌鲁木齐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F07FA91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WL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6FA372C5">
                        <w:pPr>
                          <w:pStyle w:val="10"/>
                          <w:spacing w:before="2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99248</w:t>
                        </w:r>
                      </w:p>
                    </w:tc>
                  </w:tr>
                  <w:tr w14:paraId="188602EC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1BE17F43">
                        <w:pPr>
                          <w:pStyle w:val="10"/>
                          <w:spacing w:before="2" w:line="263" w:lineRule="exact"/>
                          <w:ind w:right="95"/>
                          <w:jc w:val="right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6604724">
                        <w:pPr>
                          <w:pStyle w:val="10"/>
                          <w:spacing w:before="2" w:line="263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西宁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E974BEC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XN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27DD184D">
                        <w:pPr>
                          <w:pStyle w:val="10"/>
                          <w:spacing w:before="2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67277</w:t>
                        </w:r>
                      </w:p>
                    </w:tc>
                  </w:tr>
                  <w:tr w14:paraId="57F1F21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7E597104">
                        <w:pPr>
                          <w:pStyle w:val="10"/>
                          <w:spacing w:before="2" w:line="263" w:lineRule="exact"/>
                          <w:ind w:right="95"/>
                          <w:jc w:val="right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59AEE3AA">
                        <w:pPr>
                          <w:pStyle w:val="10"/>
                          <w:spacing w:before="2" w:line="263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成都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481F36A7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CD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23CB1551">
                        <w:pPr>
                          <w:pStyle w:val="10"/>
                          <w:spacing w:before="2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78134</w:t>
                        </w:r>
                      </w:p>
                    </w:tc>
                  </w:tr>
                  <w:tr w14:paraId="7A57731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1BF1ACA8">
                        <w:pPr>
                          <w:pStyle w:val="10"/>
                          <w:spacing w:before="2"/>
                          <w:ind w:right="95"/>
                          <w:jc w:val="right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D1A3D8F">
                        <w:pPr>
                          <w:pStyle w:val="10"/>
                          <w:spacing w:before="2"/>
                          <w:ind w:left="108"/>
                        </w:pPr>
                        <w:r>
                          <w:rPr>
                            <w:spacing w:val="-6"/>
                          </w:rPr>
                          <w:t>昆明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85C0FD9">
                        <w:pPr>
                          <w:pStyle w:val="10"/>
                          <w:spacing w:before="2"/>
                          <w:ind w:left="106"/>
                        </w:pPr>
                        <w:r>
                          <w:rPr>
                            <w:spacing w:val="-5"/>
                          </w:rPr>
                          <w:t>KM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5BBA75CC">
                        <w:pPr>
                          <w:pStyle w:val="10"/>
                          <w:spacing w:before="2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62682</w:t>
                        </w:r>
                      </w:p>
                    </w:tc>
                  </w:tr>
                  <w:tr w14:paraId="23BF7D3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6FE795E2">
                        <w:pPr>
                          <w:pStyle w:val="10"/>
                          <w:ind w:right="95"/>
                          <w:jc w:val="right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77EA0646">
                        <w:pPr>
                          <w:pStyle w:val="10"/>
                          <w:ind w:left="108"/>
                        </w:pPr>
                        <w:r>
                          <w:rPr>
                            <w:spacing w:val="-6"/>
                          </w:rPr>
                          <w:t>兰州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064E868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LZ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062255A7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93818</w:t>
                        </w:r>
                      </w:p>
                    </w:tc>
                  </w:tr>
                  <w:tr w14:paraId="1A66541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57EF0054">
                        <w:pPr>
                          <w:pStyle w:val="10"/>
                          <w:spacing w:line="263" w:lineRule="exact"/>
                          <w:ind w:right="95"/>
                          <w:jc w:val="right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7296887">
                        <w:pPr>
                          <w:pStyle w:val="10"/>
                          <w:spacing w:line="263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银川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7F55C91E">
                        <w:pPr>
                          <w:pStyle w:val="10"/>
                          <w:spacing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YC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730F2D5D">
                        <w:pPr>
                          <w:pStyle w:val="10"/>
                          <w:spacing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40949</w:t>
                        </w:r>
                      </w:p>
                    </w:tc>
                  </w:tr>
                  <w:tr w14:paraId="52A6E4C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704" w:type="dxa"/>
                      </w:tcPr>
                      <w:p w14:paraId="43988B57">
                        <w:pPr>
                          <w:pStyle w:val="10"/>
                          <w:spacing w:before="2"/>
                          <w:ind w:right="95"/>
                          <w:jc w:val="right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DD4FF91">
                        <w:pPr>
                          <w:pStyle w:val="10"/>
                          <w:spacing w:before="2"/>
                          <w:ind w:left="108"/>
                        </w:pPr>
                        <w:r>
                          <w:rPr>
                            <w:spacing w:val="-6"/>
                          </w:rPr>
                          <w:t>西安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6A7C61D2">
                        <w:pPr>
                          <w:pStyle w:val="10"/>
                          <w:spacing w:before="2"/>
                          <w:ind w:left="106"/>
                        </w:pPr>
                        <w:r>
                          <w:rPr>
                            <w:spacing w:val="-5"/>
                          </w:rPr>
                          <w:t>XA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0C8DC62F">
                        <w:pPr>
                          <w:pStyle w:val="10"/>
                          <w:spacing w:before="2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88830</w:t>
                        </w:r>
                      </w:p>
                    </w:tc>
                  </w:tr>
                  <w:tr w14:paraId="6358EC0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729F427A">
                        <w:pPr>
                          <w:pStyle w:val="10"/>
                          <w:ind w:right="95"/>
                          <w:jc w:val="right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52466132">
                        <w:pPr>
                          <w:pStyle w:val="10"/>
                          <w:ind w:left="108"/>
                        </w:pPr>
                        <w:r>
                          <w:rPr>
                            <w:spacing w:val="-6"/>
                          </w:rPr>
                          <w:t>重庆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3C159B1F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CQ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7B33BE67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60074</w:t>
                        </w:r>
                      </w:p>
                    </w:tc>
                  </w:tr>
                  <w:tr w14:paraId="0D694C6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27B9B198">
                        <w:pPr>
                          <w:pStyle w:val="10"/>
                          <w:ind w:right="95"/>
                          <w:jc w:val="right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D820E38">
                        <w:pPr>
                          <w:pStyle w:val="10"/>
                          <w:ind w:left="108"/>
                        </w:pPr>
                        <w:r>
                          <w:rPr>
                            <w:spacing w:val="-6"/>
                          </w:rPr>
                          <w:t>贵阳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496D4BE9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GY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5794D0F0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17265</w:t>
                        </w:r>
                      </w:p>
                    </w:tc>
                  </w:tr>
                  <w:tr w14:paraId="5F064A8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005ED027">
                        <w:pPr>
                          <w:pStyle w:val="10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10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C1305E9">
                        <w:pPr>
                          <w:pStyle w:val="10"/>
                          <w:ind w:left="108"/>
                        </w:pPr>
                        <w:r>
                          <w:rPr>
                            <w:spacing w:val="-6"/>
                          </w:rPr>
                          <w:t>南宁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398508D2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NN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72B09347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96245</w:t>
                        </w:r>
                      </w:p>
                    </w:tc>
                  </w:tr>
                  <w:tr w14:paraId="2D23D65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704" w:type="dxa"/>
                      </w:tcPr>
                      <w:p w14:paraId="7D17C899">
                        <w:pPr>
                          <w:pStyle w:val="10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11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EAB045E">
                        <w:pPr>
                          <w:pStyle w:val="10"/>
                          <w:ind w:left="108"/>
                        </w:pPr>
                        <w:r>
                          <w:rPr>
                            <w:spacing w:val="-4"/>
                          </w:rPr>
                          <w:t>呼和浩特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599B7042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HH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470B9AEE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51271</w:t>
                        </w:r>
                      </w:p>
                    </w:tc>
                  </w:tr>
                  <w:tr w14:paraId="74A7CFA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52708014">
                        <w:pPr>
                          <w:pStyle w:val="10"/>
                          <w:spacing w:before="0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12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083458E">
                        <w:pPr>
                          <w:pStyle w:val="10"/>
                          <w:spacing w:before="0"/>
                          <w:ind w:left="108"/>
                        </w:pPr>
                        <w:r>
                          <w:rPr>
                            <w:spacing w:val="-6"/>
                          </w:rPr>
                          <w:t>太原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197B1B5E">
                        <w:pPr>
                          <w:pStyle w:val="10"/>
                          <w:spacing w:before="0"/>
                          <w:ind w:left="106"/>
                        </w:pPr>
                        <w:r>
                          <w:rPr>
                            <w:spacing w:val="-5"/>
                          </w:rPr>
                          <w:t>TY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2B238281">
                        <w:pPr>
                          <w:pStyle w:val="10"/>
                          <w:spacing w:before="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69053</w:t>
                        </w:r>
                      </w:p>
                    </w:tc>
                  </w:tr>
                  <w:tr w14:paraId="7AD4B3D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20FBA1C3">
                        <w:pPr>
                          <w:pStyle w:val="10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13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18BBE8CB">
                        <w:pPr>
                          <w:pStyle w:val="10"/>
                          <w:ind w:left="108"/>
                        </w:pPr>
                        <w:r>
                          <w:rPr>
                            <w:spacing w:val="-6"/>
                          </w:rPr>
                          <w:t>郑州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10E836D1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ZZ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079AA90A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21887</w:t>
                        </w:r>
                      </w:p>
                    </w:tc>
                  </w:tr>
                  <w:tr w14:paraId="12170E0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4CABA50B">
                        <w:pPr>
                          <w:pStyle w:val="10"/>
                          <w:spacing w:line="265" w:lineRule="exact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1ADC2BB">
                        <w:pPr>
                          <w:pStyle w:val="10"/>
                          <w:spacing w:line="265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武汉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AF9D207">
                        <w:pPr>
                          <w:pStyle w:val="10"/>
                          <w:spacing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WH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693D3B55">
                        <w:pPr>
                          <w:pStyle w:val="10"/>
                          <w:spacing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10611</w:t>
                        </w:r>
                      </w:p>
                    </w:tc>
                  </w:tr>
                  <w:tr w14:paraId="1C4C974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185DF32E">
                        <w:pPr>
                          <w:pStyle w:val="10"/>
                          <w:spacing w:before="0" w:line="265" w:lineRule="exact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15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0A56CA1">
                        <w:pPr>
                          <w:pStyle w:val="10"/>
                          <w:spacing w:before="0" w:line="265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长沙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452C8B15">
                        <w:pPr>
                          <w:pStyle w:val="10"/>
                          <w:spacing w:before="0"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CS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74F33407">
                        <w:pPr>
                          <w:pStyle w:val="10"/>
                          <w:spacing w:before="0"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90620</w:t>
                        </w:r>
                      </w:p>
                    </w:tc>
                  </w:tr>
                  <w:tr w14:paraId="490D549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4FD8DEF5">
                        <w:pPr>
                          <w:pStyle w:val="10"/>
                          <w:spacing w:before="3" w:line="262" w:lineRule="exact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7AA71BB6">
                        <w:pPr>
                          <w:pStyle w:val="10"/>
                          <w:spacing w:before="3" w:line="262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桂林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330F7523">
                        <w:pPr>
                          <w:pStyle w:val="10"/>
                          <w:spacing w:before="3" w:line="262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GL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6BD7FA7A">
                        <w:pPr>
                          <w:pStyle w:val="10"/>
                          <w:spacing w:before="3" w:line="262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51538</w:t>
                        </w:r>
                      </w:p>
                    </w:tc>
                  </w:tr>
                  <w:tr w14:paraId="30E1A08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704" w:type="dxa"/>
                      </w:tcPr>
                      <w:p w14:paraId="3FE43E7A">
                        <w:pPr>
                          <w:pStyle w:val="10"/>
                          <w:spacing w:before="3" w:line="263" w:lineRule="exact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17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C42142E">
                        <w:pPr>
                          <w:pStyle w:val="10"/>
                          <w:spacing w:before="3" w:line="263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北京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426F9BA7">
                        <w:pPr>
                          <w:pStyle w:val="10"/>
                          <w:spacing w:before="3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BJ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0AFF94AA">
                        <w:pPr>
                          <w:pStyle w:val="10"/>
                          <w:spacing w:before="3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10656</w:t>
                        </w:r>
                      </w:p>
                    </w:tc>
                  </w:tr>
                  <w:tr w14:paraId="67D1708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6DE2EA29">
                        <w:pPr>
                          <w:pStyle w:val="10"/>
                          <w:spacing w:before="0" w:line="265" w:lineRule="exact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C764192">
                        <w:pPr>
                          <w:pStyle w:val="10"/>
                          <w:spacing w:before="0" w:line="265" w:lineRule="exact"/>
                          <w:ind w:left="108"/>
                        </w:pPr>
                        <w:r>
                          <w:rPr>
                            <w:spacing w:val="-5"/>
                          </w:rPr>
                          <w:t>石家庄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3E4858F2">
                        <w:pPr>
                          <w:pStyle w:val="10"/>
                          <w:spacing w:before="0"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SJ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3909948F">
                        <w:pPr>
                          <w:pStyle w:val="10"/>
                          <w:spacing w:before="0"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11004</w:t>
                        </w:r>
                      </w:p>
                    </w:tc>
                  </w:tr>
                  <w:tr w14:paraId="240F65B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4" w:type="dxa"/>
                      </w:tcPr>
                      <w:p w14:paraId="0CF873BE">
                        <w:pPr>
                          <w:pStyle w:val="10"/>
                          <w:spacing w:before="0" w:line="265" w:lineRule="exact"/>
                          <w:ind w:right="95"/>
                          <w:jc w:val="right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24F134B">
                        <w:pPr>
                          <w:pStyle w:val="10"/>
                          <w:spacing w:before="0" w:line="265" w:lineRule="exact"/>
                          <w:ind w:left="108"/>
                        </w:pPr>
                        <w:r>
                          <w:rPr>
                            <w:spacing w:val="-6"/>
                          </w:rPr>
                          <w:t>合肥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73AE3D6B">
                        <w:pPr>
                          <w:pStyle w:val="10"/>
                          <w:spacing w:before="0"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HF</w:t>
                        </w:r>
                      </w:p>
                    </w:tc>
                    <w:tc>
                      <w:tcPr>
                        <w:tcW w:w="1291" w:type="dxa"/>
                      </w:tcPr>
                      <w:p w14:paraId="1A41B37D">
                        <w:pPr>
                          <w:pStyle w:val="10"/>
                          <w:spacing w:before="0"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24222</w:t>
                        </w:r>
                      </w:p>
                    </w:tc>
                  </w:tr>
                </w:tbl>
                <w:p w14:paraId="3DBF7EA3">
                  <w:pPr>
                    <w:pStyle w:val="4"/>
                  </w:pPr>
                </w:p>
              </w:txbxContent>
            </v:textbox>
            <w10:wrap type="topAndBottom"/>
          </v:shape>
        </w:pict>
      </w:r>
      <w:r>
        <w:pict>
          <v:shape id="docshape3" o:spid="_x0000_s2050" o:spt="202" type="#_x0000_t202" style="position:absolute;left:0pt;margin-left:303.55pt;margin-top:14.1pt;height:295.8pt;width:220.2pt;mso-position-horizontal-relative:page;mso-wrap-distance-bottom:0pt;mso-wrap-distance-top:0pt;z-index:-25165619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09"/>
                    <w:gridCol w:w="1275"/>
                    <w:gridCol w:w="1134"/>
                    <w:gridCol w:w="1276"/>
                  </w:tblGrid>
                  <w:tr w14:paraId="0199EF2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6D793F86">
                        <w:pPr>
                          <w:pStyle w:val="10"/>
                          <w:spacing w:before="2" w:line="263" w:lineRule="exact"/>
                          <w:ind w:right="146"/>
                          <w:jc w:val="right"/>
                        </w:pPr>
                        <w:r>
                          <w:rPr>
                            <w:spacing w:val="-6"/>
                          </w:rPr>
                          <w:t>序号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720F22D2">
                        <w:pPr>
                          <w:pStyle w:val="10"/>
                          <w:spacing w:before="2" w:line="263" w:lineRule="exact"/>
                          <w:ind w:left="107"/>
                        </w:pPr>
                        <w:r>
                          <w:rPr>
                            <w:spacing w:val="-4"/>
                          </w:rPr>
                          <w:t>城市名称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5D214AB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4"/>
                          </w:rPr>
                          <w:t>字母简称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31CC019">
                        <w:pPr>
                          <w:pStyle w:val="10"/>
                          <w:spacing w:before="2" w:line="263" w:lineRule="exact"/>
                          <w:ind w:left="108"/>
                        </w:pPr>
                        <w:r>
                          <w:rPr>
                            <w:spacing w:val="17"/>
                          </w:rPr>
                          <w:t>标签卡</w:t>
                        </w:r>
                        <w:r>
                          <w:rPr>
                            <w:spacing w:val="-5"/>
                          </w:rPr>
                          <w:t>ID</w:t>
                        </w:r>
                      </w:p>
                    </w:tc>
                  </w:tr>
                  <w:tr w14:paraId="0D165C7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49C8D455">
                        <w:pPr>
                          <w:pStyle w:val="10"/>
                          <w:spacing w:before="2" w:line="263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5BF74098">
                        <w:pPr>
                          <w:pStyle w:val="10"/>
                          <w:spacing w:before="2" w:line="263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南昌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F19E75E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NC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1CCA51F">
                        <w:pPr>
                          <w:pStyle w:val="10"/>
                          <w:spacing w:before="2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57775</w:t>
                        </w:r>
                      </w:p>
                    </w:tc>
                  </w:tr>
                  <w:tr w14:paraId="5F79F60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189B6D90">
                        <w:pPr>
                          <w:pStyle w:val="10"/>
                          <w:spacing w:before="2" w:line="263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77299DD8">
                        <w:pPr>
                          <w:pStyle w:val="10"/>
                          <w:spacing w:before="2" w:line="263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广州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E20ECAF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GZ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29EAA51">
                        <w:pPr>
                          <w:pStyle w:val="10"/>
                          <w:spacing w:before="2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32453</w:t>
                        </w:r>
                      </w:p>
                    </w:tc>
                  </w:tr>
                  <w:tr w14:paraId="3C3E103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30AAA78C">
                        <w:pPr>
                          <w:pStyle w:val="10"/>
                          <w:spacing w:before="2" w:line="263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115EFA99">
                        <w:pPr>
                          <w:pStyle w:val="10"/>
                          <w:spacing w:before="2" w:line="263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澳门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8707F7B">
                        <w:pPr>
                          <w:pStyle w:val="10"/>
                          <w:spacing w:before="2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AM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A2CE491">
                        <w:pPr>
                          <w:pStyle w:val="10"/>
                          <w:spacing w:before="2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80793</w:t>
                        </w:r>
                      </w:p>
                    </w:tc>
                  </w:tr>
                  <w:tr w14:paraId="5E1945C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1F0CE756">
                        <w:pPr>
                          <w:pStyle w:val="10"/>
                          <w:spacing w:before="2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3C8D1107">
                        <w:pPr>
                          <w:pStyle w:val="10"/>
                          <w:spacing w:before="2"/>
                          <w:ind w:left="107"/>
                        </w:pPr>
                        <w:r>
                          <w:rPr>
                            <w:spacing w:val="-6"/>
                          </w:rPr>
                          <w:t>天津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D9625E4">
                        <w:pPr>
                          <w:pStyle w:val="10"/>
                          <w:spacing w:before="2"/>
                          <w:ind w:left="106"/>
                        </w:pPr>
                        <w:r>
                          <w:rPr>
                            <w:spacing w:val="-5"/>
                          </w:rPr>
                          <w:t>TJ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094D42CA">
                        <w:pPr>
                          <w:pStyle w:val="10"/>
                          <w:spacing w:before="2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21665</w:t>
                        </w:r>
                      </w:p>
                    </w:tc>
                  </w:tr>
                  <w:tr w14:paraId="7164CD3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14046BA8">
                        <w:pPr>
                          <w:pStyle w:val="1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58E0ABAD">
                        <w:pPr>
                          <w:pStyle w:val="10"/>
                          <w:ind w:left="107"/>
                        </w:pPr>
                        <w:r>
                          <w:rPr>
                            <w:spacing w:val="-6"/>
                          </w:rPr>
                          <w:t>济南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FD8FF89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JN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1DC8161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42194</w:t>
                        </w:r>
                      </w:p>
                    </w:tc>
                  </w:tr>
                  <w:tr w14:paraId="75005D7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47F640E3">
                        <w:pPr>
                          <w:pStyle w:val="10"/>
                          <w:spacing w:line="263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060DA4CF">
                        <w:pPr>
                          <w:pStyle w:val="10"/>
                          <w:spacing w:line="263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徐州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BAC8AE8">
                        <w:pPr>
                          <w:pStyle w:val="10"/>
                          <w:spacing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XZ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AC9720C">
                        <w:pPr>
                          <w:pStyle w:val="10"/>
                          <w:spacing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96959</w:t>
                        </w:r>
                      </w:p>
                    </w:tc>
                  </w:tr>
                  <w:tr w14:paraId="1B2381B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709" w:type="dxa"/>
                      </w:tcPr>
                      <w:p w14:paraId="54DF6118">
                        <w:pPr>
                          <w:pStyle w:val="10"/>
                          <w:spacing w:before="2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07FE2455">
                        <w:pPr>
                          <w:pStyle w:val="10"/>
                          <w:spacing w:before="2"/>
                          <w:ind w:left="107"/>
                        </w:pPr>
                        <w:r>
                          <w:rPr>
                            <w:spacing w:val="-6"/>
                          </w:rPr>
                          <w:t>青岛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AB43D44">
                        <w:pPr>
                          <w:pStyle w:val="10"/>
                          <w:spacing w:before="2"/>
                          <w:ind w:left="106"/>
                        </w:pPr>
                        <w:r>
                          <w:rPr>
                            <w:spacing w:val="-5"/>
                          </w:rPr>
                          <w:t>QD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8033E43">
                        <w:pPr>
                          <w:pStyle w:val="10"/>
                          <w:spacing w:before="2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83965</w:t>
                        </w:r>
                      </w:p>
                    </w:tc>
                  </w:tr>
                  <w:tr w14:paraId="1F83427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2825CC4C">
                        <w:pPr>
                          <w:pStyle w:val="1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6031ECC7">
                        <w:pPr>
                          <w:pStyle w:val="10"/>
                          <w:ind w:left="107"/>
                        </w:pPr>
                        <w:r>
                          <w:rPr>
                            <w:spacing w:val="-5"/>
                          </w:rPr>
                          <w:t>连云港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EA745FB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LY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4A6DEE9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67566</w:t>
                        </w:r>
                      </w:p>
                    </w:tc>
                  </w:tr>
                  <w:tr w14:paraId="0E31AA1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5167D702">
                        <w:pPr>
                          <w:pStyle w:val="1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28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2AA60C70">
                        <w:pPr>
                          <w:pStyle w:val="10"/>
                          <w:ind w:left="107"/>
                        </w:pPr>
                        <w:r>
                          <w:rPr>
                            <w:spacing w:val="-6"/>
                          </w:rPr>
                          <w:t>南京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0300153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NJ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74A2D92A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43119</w:t>
                        </w:r>
                      </w:p>
                    </w:tc>
                  </w:tr>
                  <w:tr w14:paraId="69E02AF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46CA7EA1">
                        <w:pPr>
                          <w:pStyle w:val="1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29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36CFB62F">
                        <w:pPr>
                          <w:pStyle w:val="10"/>
                          <w:ind w:left="107"/>
                        </w:pPr>
                        <w:r>
                          <w:rPr>
                            <w:spacing w:val="-6"/>
                          </w:rPr>
                          <w:t>上海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02E0381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SH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55F9CA85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28353</w:t>
                        </w:r>
                      </w:p>
                    </w:tc>
                  </w:tr>
                  <w:tr w14:paraId="1CD175B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709" w:type="dxa"/>
                      </w:tcPr>
                      <w:p w14:paraId="20A26F7E">
                        <w:pPr>
                          <w:pStyle w:val="1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30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161E3B57">
                        <w:pPr>
                          <w:pStyle w:val="10"/>
                          <w:ind w:left="107"/>
                        </w:pPr>
                        <w:r>
                          <w:rPr>
                            <w:spacing w:val="-6"/>
                          </w:rPr>
                          <w:t>杭州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801B17A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HZ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B9A050F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50961</w:t>
                        </w:r>
                      </w:p>
                    </w:tc>
                  </w:tr>
                  <w:tr w14:paraId="3FBB8BE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2D4F2800">
                        <w:pPr>
                          <w:pStyle w:val="10"/>
                          <w:spacing w:before="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31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19CE0C9A">
                        <w:pPr>
                          <w:pStyle w:val="10"/>
                          <w:spacing w:before="0"/>
                          <w:ind w:left="107"/>
                        </w:pPr>
                        <w:r>
                          <w:rPr>
                            <w:spacing w:val="-6"/>
                          </w:rPr>
                          <w:t>宁波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9FF2B82">
                        <w:pPr>
                          <w:pStyle w:val="10"/>
                          <w:spacing w:before="0"/>
                          <w:ind w:left="106"/>
                        </w:pPr>
                        <w:r>
                          <w:rPr>
                            <w:spacing w:val="-5"/>
                          </w:rPr>
                          <w:t>NB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58F77C2">
                        <w:pPr>
                          <w:pStyle w:val="10"/>
                          <w:spacing w:before="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74899</w:t>
                        </w:r>
                      </w:p>
                    </w:tc>
                  </w:tr>
                  <w:tr w14:paraId="41DD285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53F7F3F8">
                        <w:pPr>
                          <w:pStyle w:val="10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32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0A56EADD">
                        <w:pPr>
                          <w:pStyle w:val="10"/>
                          <w:ind w:left="107"/>
                        </w:pPr>
                        <w:r>
                          <w:rPr>
                            <w:spacing w:val="-6"/>
                          </w:rPr>
                          <w:t>福州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C2D09C1">
                        <w:pPr>
                          <w:pStyle w:val="10"/>
                          <w:ind w:left="106"/>
                        </w:pPr>
                        <w:r>
                          <w:rPr>
                            <w:spacing w:val="-5"/>
                          </w:rPr>
                          <w:t>FZ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3DC33D44">
                        <w:pPr>
                          <w:pStyle w:val="10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10429</w:t>
                        </w:r>
                      </w:p>
                    </w:tc>
                  </w:tr>
                  <w:tr w14:paraId="2CBDE06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06A44A27">
                        <w:pPr>
                          <w:pStyle w:val="10"/>
                          <w:spacing w:line="265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33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510C21F9">
                        <w:pPr>
                          <w:pStyle w:val="10"/>
                          <w:spacing w:line="265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厦门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2395BE00">
                        <w:pPr>
                          <w:pStyle w:val="10"/>
                          <w:spacing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XM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D58CEFA">
                        <w:pPr>
                          <w:pStyle w:val="10"/>
                          <w:spacing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96616</w:t>
                        </w:r>
                      </w:p>
                    </w:tc>
                  </w:tr>
                  <w:tr w14:paraId="4420894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2BE43690">
                        <w:pPr>
                          <w:pStyle w:val="10"/>
                          <w:spacing w:before="0" w:line="265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34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1F51A999">
                        <w:pPr>
                          <w:pStyle w:val="10"/>
                          <w:spacing w:before="0" w:line="265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深圳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81EA622">
                        <w:pPr>
                          <w:pStyle w:val="10"/>
                          <w:spacing w:before="0"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SZ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0B1D92D">
                        <w:pPr>
                          <w:pStyle w:val="10"/>
                          <w:spacing w:before="0"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53343</w:t>
                        </w:r>
                      </w:p>
                    </w:tc>
                  </w:tr>
                  <w:tr w14:paraId="1526D18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7BCF4B9E">
                        <w:pPr>
                          <w:pStyle w:val="10"/>
                          <w:spacing w:before="3" w:line="262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35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432812E9">
                        <w:pPr>
                          <w:pStyle w:val="10"/>
                          <w:spacing w:before="3" w:line="262" w:lineRule="exact"/>
                          <w:ind w:left="107"/>
                        </w:pPr>
                        <w:r>
                          <w:rPr>
                            <w:spacing w:val="-5"/>
                          </w:rPr>
                          <w:t>哈尔滨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3ACC642">
                        <w:pPr>
                          <w:pStyle w:val="10"/>
                          <w:spacing w:before="3" w:line="262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HE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78CCFB90">
                        <w:pPr>
                          <w:pStyle w:val="10"/>
                          <w:spacing w:before="3" w:line="262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26284</w:t>
                        </w:r>
                      </w:p>
                    </w:tc>
                  </w:tr>
                  <w:tr w14:paraId="0278CF4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709" w:type="dxa"/>
                      </w:tcPr>
                      <w:p w14:paraId="30665520">
                        <w:pPr>
                          <w:pStyle w:val="10"/>
                          <w:spacing w:before="3" w:line="263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36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7266E7E1">
                        <w:pPr>
                          <w:pStyle w:val="10"/>
                          <w:spacing w:before="3" w:line="263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长春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0ACC947">
                        <w:pPr>
                          <w:pStyle w:val="10"/>
                          <w:spacing w:before="3" w:line="263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CC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93E8CF2">
                        <w:pPr>
                          <w:pStyle w:val="10"/>
                          <w:spacing w:before="3" w:line="263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58991</w:t>
                        </w:r>
                      </w:p>
                    </w:tc>
                  </w:tr>
                  <w:tr w14:paraId="74015FF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79E82F46">
                        <w:pPr>
                          <w:pStyle w:val="10"/>
                          <w:spacing w:before="0" w:line="265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37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2DC83B9A">
                        <w:pPr>
                          <w:pStyle w:val="10"/>
                          <w:spacing w:before="0" w:line="265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沈阳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F6CB43E">
                        <w:pPr>
                          <w:pStyle w:val="10"/>
                          <w:spacing w:before="0"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SY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BECB038">
                        <w:pPr>
                          <w:pStyle w:val="10"/>
                          <w:spacing w:before="0"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61110</w:t>
                        </w:r>
                      </w:p>
                    </w:tc>
                  </w:tr>
                  <w:tr w14:paraId="47D383F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</w:trPr>
                    <w:tc>
                      <w:tcPr>
                        <w:tcW w:w="709" w:type="dxa"/>
                      </w:tcPr>
                      <w:p w14:paraId="618193A6">
                        <w:pPr>
                          <w:pStyle w:val="10"/>
                          <w:spacing w:before="0" w:line="265" w:lineRule="exact"/>
                          <w:ind w:right="96"/>
                          <w:jc w:val="right"/>
                        </w:pPr>
                        <w:r>
                          <w:rPr>
                            <w:spacing w:val="-5"/>
                          </w:rPr>
                          <w:t>38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6A58D7D7">
                        <w:pPr>
                          <w:pStyle w:val="10"/>
                          <w:spacing w:before="0" w:line="265" w:lineRule="exact"/>
                          <w:ind w:left="107"/>
                        </w:pPr>
                        <w:r>
                          <w:rPr>
                            <w:spacing w:val="-6"/>
                          </w:rPr>
                          <w:t>大连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08C6881">
                        <w:pPr>
                          <w:pStyle w:val="10"/>
                          <w:spacing w:before="0" w:line="265" w:lineRule="exact"/>
                          <w:ind w:left="106"/>
                        </w:pPr>
                        <w:r>
                          <w:rPr>
                            <w:spacing w:val="-5"/>
                          </w:rPr>
                          <w:t>DL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3EF084D">
                        <w:pPr>
                          <w:pStyle w:val="10"/>
                          <w:spacing w:before="0" w:line="265" w:lineRule="exact"/>
                          <w:ind w:right="94"/>
                          <w:jc w:val="right"/>
                        </w:pPr>
                        <w:r>
                          <w:rPr>
                            <w:spacing w:val="-2"/>
                          </w:rPr>
                          <w:t>64853</w:t>
                        </w:r>
                      </w:p>
                    </w:tc>
                  </w:tr>
                </w:tbl>
                <w:p w14:paraId="6333055B">
                  <w:pPr>
                    <w:pStyle w:val="4"/>
                  </w:pPr>
                </w:p>
              </w:txbxContent>
            </v:textbox>
            <w10:wrap type="topAndBottom"/>
          </v:shape>
        </w:pict>
      </w:r>
    </w:p>
    <w:p w14:paraId="35E28FAD">
      <w:pPr>
        <w:pStyle w:val="4"/>
        <w:rPr>
          <w:rFonts w:ascii="宋体"/>
          <w:sz w:val="20"/>
        </w:rPr>
      </w:pPr>
    </w:p>
    <w:p w14:paraId="05F50552">
      <w:pPr>
        <w:pStyle w:val="4"/>
        <w:rPr>
          <w:rFonts w:ascii="宋体"/>
          <w:sz w:val="20"/>
        </w:rPr>
      </w:pPr>
    </w:p>
    <w:p w14:paraId="5C1A12F8">
      <w:pPr>
        <w:pStyle w:val="4"/>
        <w:spacing w:before="9"/>
        <w:rPr>
          <w:rFonts w:ascii="宋体"/>
          <w:sz w:val="26"/>
        </w:rPr>
      </w:pPr>
    </w:p>
    <w:p w14:paraId="4D80657E">
      <w:pPr>
        <w:pStyle w:val="4"/>
        <w:spacing w:line="276" w:lineRule="auto"/>
        <w:ind w:left="660" w:right="479"/>
        <w:rPr>
          <w:rFonts w:ascii="宋体" w:eastAsia="宋体"/>
        </w:rPr>
      </w:pPr>
      <w:r>
        <w:rPr>
          <w:rFonts w:ascii="宋体" w:eastAsia="宋体"/>
          <w:spacing w:val="-1"/>
          <w:w w:val="99"/>
        </w:rPr>
        <w:t>注：标签卡的信息会在比赛时公布，其信息是</w:t>
      </w:r>
      <w:r>
        <w:rPr>
          <w:rFonts w:ascii="Calibri" w:eastAsia="Calibri"/>
          <w:spacing w:val="-1"/>
          <w:w w:val="99"/>
        </w:rPr>
        <w:t>5</w:t>
      </w:r>
      <w:r>
        <w:rPr>
          <w:rFonts w:ascii="宋体" w:eastAsia="宋体"/>
          <w:spacing w:val="-1"/>
          <w:w w:val="99"/>
        </w:rPr>
        <w:t>位数的十进制，实际信息以届时比赛数据为准。</w:t>
      </w:r>
    </w:p>
    <w:sectPr>
      <w:pgSz w:w="11910" w:h="16840"/>
      <w:pgMar w:top="1400" w:right="1320" w:bottom="1640" w:left="1140" w:header="0" w:footer="145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0B60C">
    <w:pPr>
      <w:pStyle w:val="4"/>
      <w:spacing w:line="14" w:lineRule="auto"/>
      <w:rPr>
        <w:sz w:val="20"/>
      </w:rPr>
    </w:pPr>
    <w:r>
      <w:pict>
        <v:shape id="docshape1" o:spid="_x0000_s1025" o:spt="202" type="#_x0000_t202" style="position:absolute;left:0pt;margin-left:87pt;margin-top:758.05pt;height:12pt;width:11.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9C39C80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rPr>
                    <w:rFonts w:ascii="Times New Roman"/>
                    <w:sz w:val="18"/>
                  </w:rP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z w:val="18"/>
                  </w:rPr>
                  <w:fldChar w:fldCharType="separate"/>
                </w:r>
                <w:r>
                  <w:rPr>
                    <w:rFonts w:ascii="Times New Roman"/>
                    <w:sz w:val="18"/>
                  </w:rPr>
                  <w:t>1</w:t>
                </w:r>
                <w:r>
                  <w:rPr>
                    <w:rFonts w:ascii="Times New Roman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5B7CF7"/>
    <w:multiLevelType w:val="multilevel"/>
    <w:tmpl w:val="115B7CF7"/>
    <w:lvl w:ilvl="0" w:tentative="0">
      <w:start w:val="1"/>
      <w:numFmt w:val="decimal"/>
      <w:lvlText w:val="%1"/>
      <w:lvlJc w:val="left"/>
      <w:pPr>
        <w:ind w:left="1226" w:hanging="567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."/>
      <w:lvlJc w:val="left"/>
      <w:pPr>
        <w:ind w:left="1226" w:hanging="567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-2"/>
        <w:w w:val="99"/>
        <w:sz w:val="20"/>
        <w:szCs w:val="2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65" w:hanging="56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87" w:hanging="56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10" w:hanging="56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33" w:hanging="56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55" w:hanging="56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78" w:hanging="56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00" w:hanging="567"/>
      </w:pPr>
      <w:rPr>
        <w:rFonts w:hint="default"/>
        <w:lang w:val="en-US" w:eastAsia="zh-CN" w:bidi="ar-SA"/>
      </w:rPr>
    </w:lvl>
  </w:abstractNum>
  <w:abstractNum w:abstractNumId="1">
    <w:nsid w:val="14C46718"/>
    <w:multiLevelType w:val="multilevel"/>
    <w:tmpl w:val="14C46718"/>
    <w:lvl w:ilvl="0" w:tentative="0">
      <w:start w:val="1"/>
      <w:numFmt w:val="decimal"/>
      <w:lvlText w:val="%1"/>
      <w:lvlJc w:val="left"/>
      <w:pPr>
        <w:ind w:left="107" w:hanging="300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99"/>
        <w:sz w:val="20"/>
        <w:szCs w:val="2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63" w:hanging="30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626" w:hanging="30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389" w:hanging="30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152" w:hanging="30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915" w:hanging="30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4678" w:hanging="30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441" w:hanging="30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204" w:hanging="300"/>
      </w:pPr>
      <w:rPr>
        <w:rFonts w:hint="default"/>
        <w:lang w:val="en-US" w:eastAsia="zh-CN" w:bidi="ar-SA"/>
      </w:rPr>
    </w:lvl>
  </w:abstractNum>
  <w:abstractNum w:abstractNumId="2">
    <w:nsid w:val="268860AB"/>
    <w:multiLevelType w:val="multilevel"/>
    <w:tmpl w:val="268860AB"/>
    <w:lvl w:ilvl="0" w:tentative="0">
      <w:start w:val="2"/>
      <w:numFmt w:val="decimal"/>
      <w:lvlText w:val="%1"/>
      <w:lvlJc w:val="left"/>
      <w:pPr>
        <w:ind w:left="1080" w:hanging="420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1080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0"/>
        <w:w w:val="99"/>
        <w:sz w:val="21"/>
        <w:szCs w:val="21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0"/>
      </w:pPr>
      <w:rPr>
        <w:rFonts w:hint="default"/>
        <w:lang w:val="en-US" w:eastAsia="zh-CN" w:bidi="ar-SA"/>
      </w:rPr>
    </w:lvl>
  </w:abstractNum>
  <w:abstractNum w:abstractNumId="3">
    <w:nsid w:val="3ACC707D"/>
    <w:multiLevelType w:val="multilevel"/>
    <w:tmpl w:val="3ACC707D"/>
    <w:lvl w:ilvl="0" w:tentative="0">
      <w:start w:val="1"/>
      <w:numFmt w:val="decimal"/>
      <w:lvlText w:val="(%1)"/>
      <w:lvlJc w:val="left"/>
      <w:pPr>
        <w:ind w:left="1084" w:hanging="425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99"/>
        <w:sz w:val="20"/>
        <w:szCs w:val="2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16" w:hanging="42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5"/>
      </w:pPr>
      <w:rPr>
        <w:rFonts w:hint="default"/>
        <w:lang w:val="en-US" w:eastAsia="zh-CN" w:bidi="ar-SA"/>
      </w:rPr>
    </w:lvl>
  </w:abstractNum>
  <w:abstractNum w:abstractNumId="4">
    <w:nsid w:val="3F751A22"/>
    <w:multiLevelType w:val="multilevel"/>
    <w:tmpl w:val="3F751A22"/>
    <w:lvl w:ilvl="0" w:tentative="0">
      <w:start w:val="1"/>
      <w:numFmt w:val="decimal"/>
      <w:lvlText w:val="(%1)"/>
      <w:lvlJc w:val="left"/>
      <w:pPr>
        <w:ind w:left="1084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0"/>
        <w:w w:val="99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16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0"/>
      </w:pPr>
      <w:rPr>
        <w:rFonts w:hint="default"/>
        <w:lang w:val="en-US" w:eastAsia="zh-CN" w:bidi="ar-SA"/>
      </w:rPr>
    </w:lvl>
  </w:abstractNum>
  <w:abstractNum w:abstractNumId="5">
    <w:nsid w:val="424A5681"/>
    <w:multiLevelType w:val="multilevel"/>
    <w:tmpl w:val="424A5681"/>
    <w:lvl w:ilvl="0" w:tentative="0">
      <w:start w:val="3"/>
      <w:numFmt w:val="decimal"/>
      <w:lvlText w:val="%1"/>
      <w:lvlJc w:val="left"/>
      <w:pPr>
        <w:ind w:left="407" w:hanging="300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99"/>
        <w:sz w:val="20"/>
        <w:szCs w:val="2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33" w:hanging="30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66" w:hanging="30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599" w:hanging="30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332" w:hanging="30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065" w:hanging="30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4798" w:hanging="30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531" w:hanging="30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264" w:hanging="300"/>
      </w:pPr>
      <w:rPr>
        <w:rFonts w:hint="default"/>
        <w:lang w:val="en-US" w:eastAsia="zh-CN" w:bidi="ar-SA"/>
      </w:rPr>
    </w:lvl>
  </w:abstractNum>
  <w:abstractNum w:abstractNumId="6">
    <w:nsid w:val="4D7538F6"/>
    <w:multiLevelType w:val="multilevel"/>
    <w:tmpl w:val="4D7538F6"/>
    <w:lvl w:ilvl="0" w:tentative="0">
      <w:start w:val="1"/>
      <w:numFmt w:val="decimal"/>
      <w:lvlText w:val="(%1)"/>
      <w:lvlJc w:val="left"/>
      <w:pPr>
        <w:ind w:left="1084" w:hanging="425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99"/>
        <w:sz w:val="20"/>
        <w:szCs w:val="2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16" w:hanging="42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5"/>
      </w:pPr>
      <w:rPr>
        <w:rFonts w:hint="default"/>
        <w:lang w:val="en-US" w:eastAsia="zh-CN" w:bidi="ar-SA"/>
      </w:rPr>
    </w:lvl>
  </w:abstractNum>
  <w:abstractNum w:abstractNumId="7">
    <w:nsid w:val="576457C6"/>
    <w:multiLevelType w:val="multilevel"/>
    <w:tmpl w:val="576457C6"/>
    <w:lvl w:ilvl="0" w:tentative="0">
      <w:start w:val="1"/>
      <w:numFmt w:val="decimal"/>
      <w:lvlText w:val="(%1)"/>
      <w:lvlJc w:val="left"/>
      <w:pPr>
        <w:ind w:left="1084" w:hanging="425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0"/>
        <w:w w:val="99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16" w:hanging="42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5"/>
      </w:pPr>
      <w:rPr>
        <w:rFonts w:hint="default"/>
        <w:lang w:val="en-US" w:eastAsia="zh-CN" w:bidi="ar-SA"/>
      </w:rPr>
    </w:lvl>
  </w:abstractNum>
  <w:abstractNum w:abstractNumId="8">
    <w:nsid w:val="5A7875D9"/>
    <w:multiLevelType w:val="multilevel"/>
    <w:tmpl w:val="5A7875D9"/>
    <w:lvl w:ilvl="0" w:tentative="0">
      <w:start w:val="1"/>
      <w:numFmt w:val="decimal"/>
      <w:lvlText w:val="(%1)"/>
      <w:lvlJc w:val="left"/>
      <w:pPr>
        <w:ind w:left="1084" w:hanging="425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99"/>
        <w:sz w:val="20"/>
        <w:szCs w:val="2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16" w:hanging="42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5"/>
      </w:pPr>
      <w:rPr>
        <w:rFonts w:hint="default"/>
        <w:lang w:val="en-US" w:eastAsia="zh-CN" w:bidi="ar-SA"/>
      </w:rPr>
    </w:lvl>
  </w:abstractNum>
  <w:abstractNum w:abstractNumId="9">
    <w:nsid w:val="69EE26D6"/>
    <w:multiLevelType w:val="multilevel"/>
    <w:tmpl w:val="69EE26D6"/>
    <w:lvl w:ilvl="0" w:tentative="0">
      <w:start w:val="3"/>
      <w:numFmt w:val="decimal"/>
      <w:lvlText w:val="%1"/>
      <w:lvlJc w:val="left"/>
      <w:pPr>
        <w:ind w:left="1080" w:hanging="420"/>
        <w:jc w:val="left"/>
      </w:pPr>
      <w:rPr>
        <w:rFonts w:hint="default"/>
        <w:lang w:val="en-US" w:eastAsia="zh-CN" w:bidi="ar-SA"/>
      </w:rPr>
    </w:lvl>
    <w:lvl w:ilvl="1" w:tentative="0">
      <w:start w:val="1"/>
      <w:numFmt w:val="decimal"/>
      <w:lvlText w:val="%1.%2"/>
      <w:lvlJc w:val="left"/>
      <w:pPr>
        <w:ind w:left="1080" w:hanging="42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0"/>
        <w:w w:val="99"/>
        <w:sz w:val="21"/>
        <w:szCs w:val="21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0"/>
      </w:pPr>
      <w:rPr>
        <w:rFonts w:hint="default"/>
        <w:lang w:val="en-US" w:eastAsia="zh-CN" w:bidi="ar-SA"/>
      </w:rPr>
    </w:lvl>
  </w:abstractNum>
  <w:abstractNum w:abstractNumId="10">
    <w:nsid w:val="7650359C"/>
    <w:multiLevelType w:val="multilevel"/>
    <w:tmpl w:val="7650359C"/>
    <w:lvl w:ilvl="0" w:tentative="0">
      <w:start w:val="1"/>
      <w:numFmt w:val="decimal"/>
      <w:lvlText w:val="(%1)"/>
      <w:lvlJc w:val="left"/>
      <w:pPr>
        <w:ind w:left="1084" w:hanging="425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99"/>
        <w:sz w:val="20"/>
        <w:szCs w:val="2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16" w:hanging="425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753" w:hanging="425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89" w:hanging="425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26" w:hanging="425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63" w:hanging="425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99" w:hanging="425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36" w:hanging="425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72" w:hanging="42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zM2ODgyMTIxMzM2ZjllY2ZlYjQ5Y2FkOTI4ZjI1YjMifQ=="/>
  </w:docVars>
  <w:rsids>
    <w:rsidRoot w:val="009D7DD3"/>
    <w:rsid w:val="006B0F2E"/>
    <w:rsid w:val="00995D9B"/>
    <w:rsid w:val="009D7DD3"/>
    <w:rsid w:val="00A8437F"/>
    <w:rsid w:val="00CB36A8"/>
    <w:rsid w:val="00DF7143"/>
    <w:rsid w:val="00E11E4A"/>
    <w:rsid w:val="01C55AF8"/>
    <w:rsid w:val="13EF340D"/>
    <w:rsid w:val="23E3620C"/>
    <w:rsid w:val="352B59AD"/>
    <w:rsid w:val="424648F8"/>
    <w:rsid w:val="56E4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660"/>
      <w:outlineLvl w:val="0"/>
    </w:pPr>
    <w:rPr>
      <w:rFonts w:ascii="宋体" w:hAnsi="宋体" w:eastAsia="宋体" w:cs="宋体"/>
      <w:b/>
      <w:bCs/>
      <w:sz w:val="32"/>
      <w:szCs w:val="32"/>
    </w:rPr>
  </w:style>
  <w:style w:type="paragraph" w:styleId="3">
    <w:name w:val="heading 2"/>
    <w:basedOn w:val="1"/>
    <w:unhideWhenUsed/>
    <w:qFormat/>
    <w:uiPriority w:val="9"/>
    <w:pPr>
      <w:ind w:left="660"/>
      <w:outlineLvl w:val="1"/>
    </w:pPr>
    <w:rPr>
      <w:rFonts w:ascii="宋体" w:hAnsi="宋体" w:eastAsia="宋体" w:cs="宋体"/>
      <w:b/>
      <w:bCs/>
      <w:sz w:val="30"/>
      <w:szCs w:val="3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Title"/>
    <w:basedOn w:val="1"/>
    <w:autoRedefine/>
    <w:qFormat/>
    <w:uiPriority w:val="10"/>
    <w:pPr>
      <w:spacing w:before="173"/>
      <w:ind w:left="1649" w:right="1474"/>
      <w:jc w:val="center"/>
    </w:pPr>
    <w:rPr>
      <w:rFonts w:ascii="宋体" w:hAnsi="宋体" w:eastAsia="宋体" w:cs="宋体"/>
      <w:b/>
      <w:bCs/>
      <w:sz w:val="48"/>
      <w:szCs w:val="4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084" w:hanging="425"/>
    </w:pPr>
  </w:style>
  <w:style w:type="paragraph" w:customStyle="1" w:styleId="10">
    <w:name w:val="Table Paragraph"/>
    <w:basedOn w:val="1"/>
    <w:qFormat/>
    <w:uiPriority w:val="1"/>
    <w:pPr>
      <w:spacing w:before="1" w:line="264" w:lineRule="exact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5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2563</Words>
  <Characters>2703</Characters>
  <Lines>21</Lines>
  <Paragraphs>5</Paragraphs>
  <TotalTime>8</TotalTime>
  <ScaleCrop>false</ScaleCrop>
  <LinksUpToDate>false</LinksUpToDate>
  <CharactersWithSpaces>2826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2023-09-21T03:01:00Z</dcterms:created>
  <dc:creator>50504</dc:creator>
  <cp:lastModifiedBy>金光闪耀下的男人</cp:lastModifiedBy>
  <dcterms:modified xsi:type="dcterms:W3CDTF">2025-09-28T02:15:44Z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2023-09-21T00:00:00Z</vt:filetime>
  </property>
  <property fmtid="{D5CDD505-2E9C-101B-9397-08002B2CF9AE}" pid="5" name="KSOProductBuildVer">
    <vt:lpwstr>2052-12.1.0.22529</vt:lpwstr>
  </property>
  <property fmtid="{D5CDD505-2E9C-101B-9397-08002B2CF9AE}" pid="6" name="ICV">
    <vt:lpwstr>43EEE40D9DE14CB1AC9C07D86BD68BF8_12</vt:lpwstr>
  </property>
  <property fmtid="{D5CDD505-2E9C-101B-9397-08002B2CF9AE}" pid="7" name="KSOTemplateDocerSaveRecord">
    <vt:lpwstr>eyJoZGlkIjoiMjJhMDgzYjAyMTMyNjlhZWQ1ZTBmOGJhMTE5ZDA5MGYiLCJ1c2VySWQiOiIxMTMxNjEzNDYxIn0=</vt:lpwstr>
  </property>
</Properties>
</file>